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0D" w:rsidRPr="00D877B7" w:rsidRDefault="004A6586" w:rsidP="00D877B7">
      <w:pPr>
        <w:wordWrap w:val="0"/>
        <w:autoSpaceDE w:val="0"/>
        <w:autoSpaceDN w:val="0"/>
        <w:jc w:val="center"/>
        <w:rPr>
          <w:rFonts w:ascii="ＭＳ 明朝" w:eastAsia="ＭＳ 明朝"/>
          <w:b/>
          <w:sz w:val="22"/>
        </w:rPr>
      </w:pPr>
      <w:r>
        <w:rPr>
          <w:rFonts w:ascii="ＭＳ 明朝" w:eastAsia="ＭＳ 明朝" w:hint="eastAsia"/>
          <w:b/>
          <w:sz w:val="22"/>
        </w:rPr>
        <w:t>高齢者</w:t>
      </w:r>
      <w:r w:rsidR="00E20470">
        <w:rPr>
          <w:rFonts w:ascii="ＭＳ 明朝" w:eastAsia="ＭＳ 明朝" w:hint="eastAsia"/>
          <w:b/>
          <w:sz w:val="22"/>
        </w:rPr>
        <w:t>の</w:t>
      </w:r>
      <w:r w:rsidR="007D450B" w:rsidRPr="00D877B7">
        <w:rPr>
          <w:rFonts w:ascii="ＭＳ 明朝" w:eastAsia="ＭＳ 明朝" w:hint="eastAsia"/>
          <w:b/>
          <w:sz w:val="22"/>
        </w:rPr>
        <w:t>交通事故防止啓発コマーシャル事業</w:t>
      </w:r>
      <w:r w:rsidR="00E46C0D" w:rsidRPr="00D877B7">
        <w:rPr>
          <w:rFonts w:ascii="ＭＳ 明朝" w:eastAsia="ＭＳ 明朝" w:hint="eastAsia"/>
          <w:b/>
          <w:sz w:val="22"/>
        </w:rPr>
        <w:t>委託仕様書</w:t>
      </w:r>
    </w:p>
    <w:p w:rsidR="00DE599C" w:rsidRPr="001A292F" w:rsidRDefault="00DE599C" w:rsidP="001A292F">
      <w:pPr>
        <w:wordWrap w:val="0"/>
        <w:autoSpaceDE w:val="0"/>
        <w:autoSpaceDN w:val="0"/>
        <w:rPr>
          <w:rFonts w:ascii="ＭＳ 明朝" w:eastAsia="ＭＳ 明朝"/>
          <w:sz w:val="22"/>
        </w:rPr>
      </w:pPr>
    </w:p>
    <w:p w:rsidR="00983868" w:rsidRPr="007C1CA2" w:rsidRDefault="00983868" w:rsidP="001A292F">
      <w:pPr>
        <w:wordWrap w:val="0"/>
        <w:autoSpaceDE w:val="0"/>
        <w:autoSpaceDN w:val="0"/>
        <w:rPr>
          <w:rFonts w:ascii="ＭＳ 明朝" w:eastAsia="ＭＳ 明朝"/>
          <w:b/>
          <w:sz w:val="22"/>
        </w:rPr>
      </w:pPr>
      <w:r w:rsidRPr="007C1CA2">
        <w:rPr>
          <w:rFonts w:ascii="ＭＳ 明朝" w:eastAsia="ＭＳ 明朝" w:hint="eastAsia"/>
          <w:b/>
          <w:sz w:val="22"/>
        </w:rPr>
        <w:t>１　事業目的</w:t>
      </w:r>
    </w:p>
    <w:p w:rsidR="00136FE9" w:rsidRDefault="00FF4C23" w:rsidP="005C618C">
      <w:pPr>
        <w:wordWrap w:val="0"/>
        <w:autoSpaceDE w:val="0"/>
        <w:autoSpaceDN w:val="0"/>
        <w:ind w:left="220" w:hangingChars="100" w:hanging="220"/>
        <w:rPr>
          <w:rFonts w:ascii="ＭＳ 明朝" w:eastAsia="ＭＳ 明朝"/>
          <w:sz w:val="22"/>
        </w:rPr>
      </w:pPr>
      <w:r>
        <w:rPr>
          <w:rFonts w:ascii="ＭＳ 明朝" w:eastAsia="ＭＳ 明朝" w:hint="eastAsia"/>
          <w:sz w:val="22"/>
        </w:rPr>
        <w:t xml:space="preserve">　　本県の65歳以上の高齢者人口は、令和3年1月1</w:t>
      </w:r>
      <w:r w:rsidR="00FA762E">
        <w:rPr>
          <w:rFonts w:ascii="ＭＳ 明朝" w:eastAsia="ＭＳ 明朝" w:hint="eastAsia"/>
          <w:sz w:val="22"/>
        </w:rPr>
        <w:t>日現在</w:t>
      </w:r>
      <w:r>
        <w:rPr>
          <w:rFonts w:ascii="ＭＳ 明朝" w:eastAsia="ＭＳ 明朝" w:hint="eastAsia"/>
          <w:sz w:val="22"/>
        </w:rPr>
        <w:t>約580千人で、高齢化率は32.3</w:t>
      </w:r>
      <w:r w:rsidR="00FA762E">
        <w:rPr>
          <w:rFonts w:ascii="ＭＳ 明朝" w:eastAsia="ＭＳ 明朝" w:hint="eastAsia"/>
          <w:sz w:val="22"/>
        </w:rPr>
        <w:t>パーセントとなっており、今後さらに高齢化</w:t>
      </w:r>
      <w:r>
        <w:rPr>
          <w:rFonts w:ascii="ＭＳ 明朝" w:eastAsia="ＭＳ 明朝" w:hint="eastAsia"/>
          <w:sz w:val="22"/>
        </w:rPr>
        <w:t>が加速す</w:t>
      </w:r>
      <w:r w:rsidR="00FA762E">
        <w:rPr>
          <w:rFonts w:ascii="ＭＳ 明朝" w:eastAsia="ＭＳ 明朝" w:hint="eastAsia"/>
          <w:sz w:val="22"/>
        </w:rPr>
        <w:t>ると予想されます。そして、本県において交通事故の犠牲となる方の</w:t>
      </w:r>
      <w:r>
        <w:rPr>
          <w:rFonts w:ascii="ＭＳ 明朝" w:eastAsia="ＭＳ 明朝" w:hint="eastAsia"/>
          <w:sz w:val="22"/>
        </w:rPr>
        <w:t>半数以上が高齢者となっています。死亡事故の状況は、歩行中及び自動車運転中の事故が多く、高齢者の交通事故を減少させるためには、夜間、運転者から発見されやすい明るい目立つ色の服装や夜光反射材の活用、加齢に伴う</w:t>
      </w:r>
      <w:r w:rsidR="00C330F5">
        <w:rPr>
          <w:rFonts w:ascii="ＭＳ 明朝" w:eastAsia="ＭＳ 明朝" w:hint="eastAsia"/>
          <w:sz w:val="22"/>
        </w:rPr>
        <w:t>身体機能</w:t>
      </w:r>
      <w:r>
        <w:rPr>
          <w:rFonts w:ascii="ＭＳ 明朝" w:eastAsia="ＭＳ 明朝" w:hint="eastAsia"/>
          <w:sz w:val="22"/>
        </w:rPr>
        <w:t>の低下を自覚してもらう等、様々な対策について継続的に広報啓発することが有効です。</w:t>
      </w:r>
    </w:p>
    <w:p w:rsidR="00983868" w:rsidRPr="001A292F" w:rsidRDefault="00FF4C23" w:rsidP="00136FE9">
      <w:pPr>
        <w:wordWrap w:val="0"/>
        <w:autoSpaceDE w:val="0"/>
        <w:autoSpaceDN w:val="0"/>
        <w:ind w:leftChars="100" w:left="210" w:firstLineChars="100" w:firstLine="220"/>
        <w:rPr>
          <w:rFonts w:ascii="ＭＳ 明朝" w:eastAsia="ＭＳ 明朝"/>
          <w:sz w:val="22"/>
        </w:rPr>
      </w:pPr>
      <w:r>
        <w:rPr>
          <w:rFonts w:ascii="ＭＳ 明朝" w:eastAsia="ＭＳ 明朝" w:hint="eastAsia"/>
          <w:sz w:val="22"/>
        </w:rPr>
        <w:t>本事業は、</w:t>
      </w:r>
      <w:r w:rsidR="00C330F5">
        <w:rPr>
          <w:rFonts w:ascii="ＭＳ 明朝" w:eastAsia="ＭＳ 明朝" w:hint="eastAsia"/>
          <w:sz w:val="22"/>
        </w:rPr>
        <w:t>本県の高齢者の交通事故死者の占める割合が非常に高いこと、今後も高齢化が進むことを踏まえ、</w:t>
      </w:r>
      <w:r>
        <w:rPr>
          <w:rFonts w:ascii="ＭＳ 明朝" w:eastAsia="ＭＳ 明朝" w:hint="eastAsia"/>
          <w:sz w:val="22"/>
        </w:rPr>
        <w:t>高齢者自らが、また、高齢者を取り巻く社会が交通事故防止に</w:t>
      </w:r>
      <w:r w:rsidR="005C618C">
        <w:rPr>
          <w:rFonts w:ascii="ＭＳ 明朝" w:eastAsia="ＭＳ 明朝" w:hint="eastAsia"/>
          <w:sz w:val="22"/>
        </w:rPr>
        <w:t>対する</w:t>
      </w:r>
      <w:r w:rsidR="00983868" w:rsidRPr="001A292F">
        <w:rPr>
          <w:rFonts w:ascii="ＭＳ 明朝" w:eastAsia="ＭＳ 明朝" w:hint="eastAsia"/>
          <w:sz w:val="22"/>
        </w:rPr>
        <w:t>意識の向上を図ることにより、</w:t>
      </w:r>
      <w:r w:rsidR="00FA762E">
        <w:rPr>
          <w:rFonts w:ascii="ＭＳ 明朝" w:eastAsia="ＭＳ 明朝" w:hint="eastAsia"/>
          <w:sz w:val="22"/>
        </w:rPr>
        <w:t>高齢者が加害者や被害者</w:t>
      </w:r>
      <w:r w:rsidR="00675FEC">
        <w:rPr>
          <w:rFonts w:ascii="ＭＳ 明朝" w:eastAsia="ＭＳ 明朝" w:hint="eastAsia"/>
          <w:sz w:val="22"/>
        </w:rPr>
        <w:t>となる交通</w:t>
      </w:r>
      <w:r w:rsidR="00983868" w:rsidRPr="001A292F">
        <w:rPr>
          <w:rFonts w:ascii="ＭＳ 明朝" w:eastAsia="ＭＳ 明朝" w:hint="eastAsia"/>
          <w:sz w:val="22"/>
        </w:rPr>
        <w:t>事故</w:t>
      </w:r>
      <w:r w:rsidR="004E7A71" w:rsidRPr="001A292F">
        <w:rPr>
          <w:rFonts w:ascii="ＭＳ 明朝" w:eastAsia="ＭＳ 明朝" w:hint="eastAsia"/>
          <w:sz w:val="22"/>
        </w:rPr>
        <w:t>を防止し、安全で安心な福島県の実現に寄与する</w:t>
      </w:r>
      <w:r w:rsidR="00983868" w:rsidRPr="001A292F">
        <w:rPr>
          <w:rFonts w:ascii="ＭＳ 明朝" w:eastAsia="ＭＳ 明朝" w:hint="eastAsia"/>
          <w:sz w:val="22"/>
        </w:rPr>
        <w:t>ことを目的とする。</w:t>
      </w:r>
    </w:p>
    <w:p w:rsidR="00983868" w:rsidRPr="007C1CA2" w:rsidRDefault="00983868" w:rsidP="001A292F">
      <w:pPr>
        <w:wordWrap w:val="0"/>
        <w:autoSpaceDE w:val="0"/>
        <w:autoSpaceDN w:val="0"/>
        <w:rPr>
          <w:rFonts w:ascii="ＭＳ 明朝" w:eastAsia="ＭＳ 明朝"/>
          <w:b/>
          <w:sz w:val="22"/>
        </w:rPr>
      </w:pPr>
      <w:r w:rsidRPr="007C1CA2">
        <w:rPr>
          <w:rFonts w:ascii="ＭＳ 明朝" w:eastAsia="ＭＳ 明朝" w:hint="eastAsia"/>
          <w:b/>
          <w:sz w:val="22"/>
        </w:rPr>
        <w:t>２　委託業務の内容</w:t>
      </w:r>
    </w:p>
    <w:p w:rsidR="00A02C0E" w:rsidRPr="001A292F" w:rsidRDefault="00983868" w:rsidP="00E20470">
      <w:pPr>
        <w:wordWrap w:val="0"/>
        <w:autoSpaceDE w:val="0"/>
        <w:autoSpaceDN w:val="0"/>
        <w:ind w:left="220" w:hangingChars="100" w:hanging="220"/>
        <w:rPr>
          <w:rFonts w:ascii="ＭＳ 明朝" w:eastAsia="ＭＳ 明朝"/>
          <w:sz w:val="22"/>
        </w:rPr>
      </w:pPr>
      <w:r w:rsidRPr="001A292F">
        <w:rPr>
          <w:rFonts w:ascii="ＭＳ 明朝" w:eastAsia="ＭＳ 明朝" w:hint="eastAsia"/>
          <w:sz w:val="22"/>
        </w:rPr>
        <w:t xml:space="preserve">　　</w:t>
      </w:r>
      <w:r w:rsidR="00E20470">
        <w:rPr>
          <w:rFonts w:ascii="ＭＳ 明朝" w:eastAsia="ＭＳ 明朝" w:hint="eastAsia"/>
          <w:sz w:val="22"/>
        </w:rPr>
        <w:t>高齢者の</w:t>
      </w:r>
      <w:r w:rsidR="004E7A71" w:rsidRPr="001A292F">
        <w:rPr>
          <w:rFonts w:ascii="ＭＳ 明朝" w:eastAsia="ＭＳ 明朝" w:hint="eastAsia"/>
          <w:sz w:val="22"/>
        </w:rPr>
        <w:t>ドライバー</w:t>
      </w:r>
      <w:r w:rsidR="00E20470">
        <w:rPr>
          <w:rFonts w:ascii="ＭＳ 明朝" w:eastAsia="ＭＳ 明朝" w:hint="eastAsia"/>
          <w:sz w:val="22"/>
        </w:rPr>
        <w:t>や歩行者</w:t>
      </w:r>
      <w:r w:rsidR="004E7A71" w:rsidRPr="001A292F">
        <w:rPr>
          <w:rFonts w:ascii="ＭＳ 明朝" w:eastAsia="ＭＳ 明朝" w:hint="eastAsia"/>
          <w:sz w:val="22"/>
        </w:rPr>
        <w:t>に対する交通ルール</w:t>
      </w:r>
      <w:r w:rsidR="00E20470">
        <w:rPr>
          <w:rFonts w:ascii="ＭＳ 明朝" w:eastAsia="ＭＳ 明朝" w:hint="eastAsia"/>
          <w:sz w:val="22"/>
        </w:rPr>
        <w:t>及び事故防止策の</w:t>
      </w:r>
      <w:r w:rsidR="004E7A71" w:rsidRPr="001A292F">
        <w:rPr>
          <w:rFonts w:ascii="ＭＳ 明朝" w:eastAsia="ＭＳ 明朝" w:hint="eastAsia"/>
          <w:sz w:val="22"/>
        </w:rPr>
        <w:t>周知徹底を図る</w:t>
      </w:r>
      <w:r w:rsidR="001A292F">
        <w:rPr>
          <w:rFonts w:ascii="ＭＳ 明朝" w:eastAsia="ＭＳ 明朝" w:hint="eastAsia"/>
          <w:sz w:val="22"/>
        </w:rPr>
        <w:t>テレビ</w:t>
      </w:r>
      <w:r w:rsidR="004E7A71" w:rsidRPr="001A292F">
        <w:rPr>
          <w:rFonts w:ascii="ＭＳ 明朝" w:eastAsia="ＭＳ 明朝" w:hint="eastAsia"/>
          <w:sz w:val="22"/>
        </w:rPr>
        <w:t>コマーシャル</w:t>
      </w:r>
      <w:r w:rsidR="001625E6">
        <w:rPr>
          <w:rFonts w:ascii="ＭＳ 明朝" w:eastAsia="ＭＳ 明朝" w:hint="eastAsia"/>
          <w:sz w:val="22"/>
        </w:rPr>
        <w:t>に関する下記プロデュース業務を行う。</w:t>
      </w:r>
    </w:p>
    <w:p w:rsidR="001625E6" w:rsidRDefault="00A02C0E" w:rsidP="001A292F">
      <w:pPr>
        <w:wordWrap w:val="0"/>
        <w:autoSpaceDE w:val="0"/>
        <w:autoSpaceDN w:val="0"/>
        <w:rPr>
          <w:rFonts w:ascii="ＭＳ 明朝" w:eastAsia="ＭＳ 明朝"/>
          <w:sz w:val="22"/>
        </w:rPr>
      </w:pPr>
      <w:r w:rsidRPr="001A292F">
        <w:rPr>
          <w:rFonts w:ascii="ＭＳ 明朝" w:eastAsia="ＭＳ 明朝" w:hint="eastAsia"/>
          <w:sz w:val="22"/>
        </w:rPr>
        <w:t xml:space="preserve"> (1)　</w:t>
      </w:r>
      <w:r w:rsidR="001625E6">
        <w:rPr>
          <w:rFonts w:ascii="ＭＳ 明朝" w:eastAsia="ＭＳ 明朝" w:hint="eastAsia"/>
          <w:sz w:val="22"/>
        </w:rPr>
        <w:t>コマーシャルの作成・放映</w:t>
      </w:r>
    </w:p>
    <w:p w:rsidR="001625E6" w:rsidRDefault="001625E6" w:rsidP="001A292F">
      <w:pPr>
        <w:wordWrap w:val="0"/>
        <w:autoSpaceDE w:val="0"/>
        <w:autoSpaceDN w:val="0"/>
        <w:rPr>
          <w:rFonts w:ascii="ＭＳ 明朝" w:eastAsia="ＭＳ 明朝"/>
          <w:sz w:val="22"/>
        </w:rPr>
      </w:pPr>
      <w:r>
        <w:rPr>
          <w:rFonts w:ascii="ＭＳ 明朝" w:eastAsia="ＭＳ 明朝" w:hint="eastAsia"/>
          <w:sz w:val="22"/>
        </w:rPr>
        <w:t xml:space="preserve">　　・　</w:t>
      </w:r>
      <w:r w:rsidR="00E20470">
        <w:rPr>
          <w:rFonts w:ascii="ＭＳ 明朝" w:eastAsia="ＭＳ 明朝" w:hint="eastAsia"/>
          <w:sz w:val="22"/>
        </w:rPr>
        <w:t>県内の高齢者</w:t>
      </w:r>
      <w:r w:rsidR="00F66AA5" w:rsidRPr="001A292F">
        <w:rPr>
          <w:rFonts w:ascii="ＭＳ 明朝" w:eastAsia="ＭＳ 明朝" w:hint="eastAsia"/>
          <w:sz w:val="22"/>
        </w:rPr>
        <w:t>を</w:t>
      </w:r>
      <w:r w:rsidR="00883D2E" w:rsidRPr="001A292F">
        <w:rPr>
          <w:rFonts w:ascii="ＭＳ 明朝" w:eastAsia="ＭＳ 明朝" w:hint="eastAsia"/>
          <w:sz w:val="22"/>
        </w:rPr>
        <w:t>ターゲットにした</w:t>
      </w:r>
      <w:r w:rsidR="00477E1E" w:rsidRPr="001A292F">
        <w:rPr>
          <w:rFonts w:ascii="ＭＳ 明朝" w:eastAsia="ＭＳ 明朝" w:hint="eastAsia"/>
          <w:sz w:val="22"/>
        </w:rPr>
        <w:t>インパクトのある</w:t>
      </w:r>
      <w:r w:rsidR="004E7A71" w:rsidRPr="001A292F">
        <w:rPr>
          <w:rFonts w:ascii="ＭＳ 明朝" w:eastAsia="ＭＳ 明朝" w:hint="eastAsia"/>
          <w:sz w:val="22"/>
        </w:rPr>
        <w:t>コマーシャル</w:t>
      </w:r>
      <w:r w:rsidR="00171542" w:rsidRPr="001A292F">
        <w:rPr>
          <w:rFonts w:ascii="ＭＳ 明朝" w:eastAsia="ＭＳ 明朝" w:hint="eastAsia"/>
          <w:sz w:val="22"/>
        </w:rPr>
        <w:t>とする</w:t>
      </w:r>
      <w:r w:rsidR="00883D2E" w:rsidRPr="001A292F">
        <w:rPr>
          <w:rFonts w:ascii="ＭＳ 明朝" w:eastAsia="ＭＳ 明朝" w:hint="eastAsia"/>
          <w:sz w:val="22"/>
        </w:rPr>
        <w:t>。</w:t>
      </w:r>
    </w:p>
    <w:p w:rsidR="001625E6" w:rsidRDefault="001625E6" w:rsidP="001A292F">
      <w:pPr>
        <w:wordWrap w:val="0"/>
        <w:autoSpaceDE w:val="0"/>
        <w:autoSpaceDN w:val="0"/>
        <w:rPr>
          <w:rFonts w:ascii="ＭＳ 明朝" w:eastAsia="ＭＳ 明朝"/>
          <w:sz w:val="22"/>
        </w:rPr>
      </w:pPr>
      <w:r>
        <w:rPr>
          <w:rFonts w:ascii="ＭＳ 明朝" w:eastAsia="ＭＳ 明朝" w:hint="eastAsia"/>
          <w:sz w:val="22"/>
        </w:rPr>
        <w:t xml:space="preserve">　　・　</w:t>
      </w:r>
      <w:r w:rsidRPr="001A292F">
        <w:rPr>
          <w:rFonts w:ascii="ＭＳ 明朝" w:eastAsia="ＭＳ 明朝" w:hint="eastAsia"/>
          <w:sz w:val="22"/>
        </w:rPr>
        <w:t>コマーシャルの長さは15秒とする。</w:t>
      </w:r>
    </w:p>
    <w:p w:rsidR="001625E6" w:rsidRDefault="001625E6" w:rsidP="001A292F">
      <w:pPr>
        <w:wordWrap w:val="0"/>
        <w:autoSpaceDE w:val="0"/>
        <w:autoSpaceDN w:val="0"/>
        <w:rPr>
          <w:rFonts w:ascii="ＭＳ 明朝" w:eastAsia="ＭＳ 明朝"/>
          <w:sz w:val="22"/>
        </w:rPr>
      </w:pPr>
      <w:r>
        <w:rPr>
          <w:rFonts w:ascii="ＭＳ 明朝" w:eastAsia="ＭＳ 明朝" w:hint="eastAsia"/>
          <w:sz w:val="22"/>
        </w:rPr>
        <w:t xml:space="preserve">　　・　</w:t>
      </w:r>
      <w:r w:rsidRPr="001A292F">
        <w:rPr>
          <w:rFonts w:ascii="ＭＳ 明朝" w:eastAsia="ＭＳ 明朝" w:hint="eastAsia"/>
          <w:sz w:val="22"/>
        </w:rPr>
        <w:t>コマーシャルには、ＢＧＭ・音響効果を入れる。</w:t>
      </w:r>
    </w:p>
    <w:p w:rsidR="00DC7989" w:rsidRDefault="00DC7989" w:rsidP="001A292F">
      <w:pPr>
        <w:wordWrap w:val="0"/>
        <w:autoSpaceDE w:val="0"/>
        <w:autoSpaceDN w:val="0"/>
        <w:rPr>
          <w:rFonts w:ascii="ＭＳ 明朝" w:eastAsia="ＭＳ 明朝" w:hint="eastAsia"/>
          <w:sz w:val="22"/>
        </w:rPr>
      </w:pPr>
      <w:r>
        <w:rPr>
          <w:rFonts w:ascii="ＭＳ 明朝" w:eastAsia="ＭＳ 明朝" w:hint="eastAsia"/>
          <w:sz w:val="22"/>
        </w:rPr>
        <w:t xml:space="preserve">　　（ＣＭのイメージ</w:t>
      </w:r>
      <w:bookmarkStart w:id="0" w:name="_GoBack"/>
      <w:bookmarkEnd w:id="0"/>
      <w:r>
        <w:rPr>
          <w:rFonts w:ascii="ＭＳ 明朝" w:eastAsia="ＭＳ 明朝" w:hint="eastAsia"/>
          <w:sz w:val="22"/>
        </w:rPr>
        <w:t>）</w:t>
      </w:r>
    </w:p>
    <w:p w:rsidR="007061C9" w:rsidRPr="007061C9" w:rsidRDefault="007061C9" w:rsidP="007061C9">
      <w:pPr>
        <w:wordWrap w:val="0"/>
        <w:autoSpaceDE w:val="0"/>
        <w:autoSpaceDN w:val="0"/>
        <w:rPr>
          <w:rFonts w:ascii="ＭＳ 明朝" w:eastAsia="ＭＳ 明朝"/>
          <w:sz w:val="22"/>
        </w:rPr>
      </w:pPr>
      <w:r>
        <w:rPr>
          <w:rFonts w:ascii="ＭＳ 明朝" w:eastAsia="ＭＳ 明朝" w:hint="eastAsia"/>
          <w:sz w:val="22"/>
        </w:rPr>
        <w:t xml:space="preserve">　　</w:t>
      </w:r>
      <w:r w:rsidRPr="007061C9">
        <w:rPr>
          <w:rFonts w:ascii="ＭＳ 明朝" w:eastAsia="ＭＳ 明朝" w:hint="eastAsia"/>
          <w:sz w:val="22"/>
        </w:rPr>
        <w:t>・　夕方又は夜間、ドライバーが運転中、高齢者の歩行者に気づかず誤って人身事</w:t>
      </w:r>
      <w:r>
        <w:rPr>
          <w:rFonts w:ascii="ＭＳ 明朝" w:eastAsia="ＭＳ 明朝" w:hint="eastAsia"/>
          <w:sz w:val="22"/>
        </w:rPr>
        <w:t xml:space="preserve">　　　　</w:t>
      </w:r>
      <w:r w:rsidRPr="007061C9">
        <w:rPr>
          <w:rFonts w:ascii="ＭＳ 明朝" w:eastAsia="ＭＳ 明朝" w:hint="eastAsia"/>
          <w:sz w:val="22"/>
        </w:rPr>
        <w:t>故を引き起こす（引き起こしそうになる）。</w:t>
      </w:r>
    </w:p>
    <w:p w:rsidR="007061C9" w:rsidRPr="007061C9" w:rsidRDefault="007061C9" w:rsidP="007061C9">
      <w:pPr>
        <w:wordWrap w:val="0"/>
        <w:autoSpaceDE w:val="0"/>
        <w:autoSpaceDN w:val="0"/>
        <w:rPr>
          <w:rFonts w:ascii="ＭＳ 明朝" w:eastAsia="ＭＳ 明朝"/>
          <w:sz w:val="22"/>
        </w:rPr>
      </w:pPr>
      <w:r w:rsidRPr="007061C9">
        <w:rPr>
          <w:rFonts w:ascii="ＭＳ 明朝" w:eastAsia="ＭＳ 明朝" w:hint="eastAsia"/>
          <w:sz w:val="22"/>
        </w:rPr>
        <w:t xml:space="preserve">　　　</w:t>
      </w:r>
      <w:r>
        <w:rPr>
          <w:rFonts w:ascii="ＭＳ 明朝" w:eastAsia="ＭＳ 明朝" w:hint="eastAsia"/>
          <w:sz w:val="22"/>
        </w:rPr>
        <w:t xml:space="preserve">　　</w:t>
      </w:r>
      <w:r w:rsidRPr="007061C9">
        <w:rPr>
          <w:rFonts w:ascii="ＭＳ 明朝" w:eastAsia="ＭＳ 明朝" w:hint="eastAsia"/>
          <w:sz w:val="22"/>
        </w:rPr>
        <w:t>→　反射材を着用しましょう。</w:t>
      </w:r>
    </w:p>
    <w:p w:rsidR="007061C9" w:rsidRPr="007061C9" w:rsidRDefault="007061C9" w:rsidP="007061C9">
      <w:pPr>
        <w:wordWrap w:val="0"/>
        <w:autoSpaceDE w:val="0"/>
        <w:autoSpaceDN w:val="0"/>
        <w:rPr>
          <w:rFonts w:ascii="ＭＳ 明朝" w:eastAsia="ＭＳ 明朝"/>
          <w:sz w:val="22"/>
        </w:rPr>
      </w:pPr>
      <w:r w:rsidRPr="007061C9">
        <w:rPr>
          <w:rFonts w:ascii="ＭＳ 明朝" w:eastAsia="ＭＳ 明朝" w:hint="eastAsia"/>
          <w:sz w:val="22"/>
        </w:rPr>
        <w:t xml:space="preserve">　　・　日中、高齢者が横断歩道を渡ろうとしている。手を上げてドライバーに横断す</w:t>
      </w:r>
      <w:r>
        <w:rPr>
          <w:rFonts w:ascii="ＭＳ 明朝" w:eastAsia="ＭＳ 明朝" w:hint="eastAsia"/>
          <w:sz w:val="22"/>
        </w:rPr>
        <w:t xml:space="preserve">　　　　</w:t>
      </w:r>
      <w:r w:rsidRPr="007061C9">
        <w:rPr>
          <w:rFonts w:ascii="ＭＳ 明朝" w:eastAsia="ＭＳ 明朝" w:hint="eastAsia"/>
          <w:sz w:val="22"/>
        </w:rPr>
        <w:t>る意思表示。ドライバー停止。</w:t>
      </w:r>
    </w:p>
    <w:p w:rsidR="007061C9" w:rsidRPr="007061C9" w:rsidRDefault="007061C9" w:rsidP="007061C9">
      <w:pPr>
        <w:wordWrap w:val="0"/>
        <w:autoSpaceDE w:val="0"/>
        <w:autoSpaceDN w:val="0"/>
        <w:rPr>
          <w:rFonts w:ascii="ＭＳ 明朝" w:eastAsia="ＭＳ 明朝"/>
          <w:sz w:val="22"/>
        </w:rPr>
      </w:pPr>
      <w:r w:rsidRPr="007061C9">
        <w:rPr>
          <w:rFonts w:ascii="ＭＳ 明朝" w:eastAsia="ＭＳ 明朝" w:hint="eastAsia"/>
          <w:sz w:val="22"/>
        </w:rPr>
        <w:t xml:space="preserve">　　</w:t>
      </w:r>
      <w:r>
        <w:rPr>
          <w:rFonts w:ascii="ＭＳ 明朝" w:eastAsia="ＭＳ 明朝" w:hint="eastAsia"/>
          <w:sz w:val="22"/>
        </w:rPr>
        <w:t xml:space="preserve">　　　→　横断歩道を渡る際は、手を上げる・差し出す・運転者に顔を向けるなど　　　　　　　して</w:t>
      </w:r>
      <w:r w:rsidRPr="007061C9">
        <w:rPr>
          <w:rFonts w:ascii="ＭＳ 明朝" w:eastAsia="ＭＳ 明朝" w:hint="eastAsia"/>
          <w:sz w:val="22"/>
        </w:rPr>
        <w:t>意思表示しましょう。</w:t>
      </w:r>
    </w:p>
    <w:p w:rsidR="007C1CA2" w:rsidRDefault="00A02C0E" w:rsidP="001A292F">
      <w:pPr>
        <w:wordWrap w:val="0"/>
        <w:autoSpaceDE w:val="0"/>
        <w:autoSpaceDN w:val="0"/>
        <w:rPr>
          <w:rFonts w:ascii="ＭＳ 明朝" w:eastAsia="ＭＳ 明朝"/>
          <w:sz w:val="22"/>
        </w:rPr>
      </w:pPr>
      <w:r w:rsidRPr="001A292F">
        <w:rPr>
          <w:rFonts w:ascii="ＭＳ 明朝" w:eastAsia="ＭＳ 明朝"/>
          <w:sz w:val="22"/>
        </w:rPr>
        <w:t xml:space="preserve"> (2)</w:t>
      </w:r>
      <w:r w:rsidR="001F46C0" w:rsidRPr="001A292F">
        <w:rPr>
          <w:rFonts w:ascii="ＭＳ 明朝" w:eastAsia="ＭＳ 明朝" w:hint="eastAsia"/>
          <w:sz w:val="22"/>
        </w:rPr>
        <w:t xml:space="preserve">　</w:t>
      </w:r>
      <w:r w:rsidR="007C1CA2">
        <w:rPr>
          <w:rFonts w:ascii="ＭＳ 明朝" w:eastAsia="ＭＳ 明朝" w:hint="eastAsia"/>
          <w:sz w:val="22"/>
        </w:rPr>
        <w:t>放映枠の調整・確保</w:t>
      </w:r>
    </w:p>
    <w:p w:rsidR="007C1CA2" w:rsidRPr="001A292F" w:rsidRDefault="007C1CA2" w:rsidP="006F149C">
      <w:pPr>
        <w:wordWrap w:val="0"/>
        <w:autoSpaceDE w:val="0"/>
        <w:autoSpaceDN w:val="0"/>
        <w:ind w:left="660" w:hangingChars="300" w:hanging="660"/>
        <w:rPr>
          <w:rFonts w:ascii="ＭＳ 明朝" w:eastAsia="ＭＳ 明朝"/>
          <w:sz w:val="22"/>
        </w:rPr>
      </w:pPr>
      <w:r>
        <w:rPr>
          <w:rFonts w:ascii="ＭＳ 明朝" w:eastAsia="ＭＳ 明朝" w:hint="eastAsia"/>
          <w:sz w:val="22"/>
        </w:rPr>
        <w:t xml:space="preserve">　　・　</w:t>
      </w:r>
      <w:r w:rsidR="005E793F">
        <w:rPr>
          <w:rFonts w:ascii="ＭＳ 明朝" w:eastAsia="ＭＳ 明朝" w:hint="eastAsia"/>
          <w:sz w:val="22"/>
        </w:rPr>
        <w:t>令和4年3</w:t>
      </w:r>
      <w:r w:rsidRPr="001A292F">
        <w:rPr>
          <w:rFonts w:ascii="ＭＳ 明朝" w:eastAsia="ＭＳ 明朝" w:hint="eastAsia"/>
          <w:sz w:val="22"/>
        </w:rPr>
        <w:t>月</w:t>
      </w:r>
      <w:r w:rsidR="005E793F">
        <w:rPr>
          <w:rFonts w:ascii="ＭＳ 明朝" w:eastAsia="ＭＳ 明朝" w:hint="eastAsia"/>
          <w:sz w:val="22"/>
        </w:rPr>
        <w:t>31</w:t>
      </w:r>
      <w:r w:rsidRPr="001A292F">
        <w:rPr>
          <w:rFonts w:ascii="ＭＳ 明朝" w:eastAsia="ＭＳ 明朝" w:hint="eastAsia"/>
          <w:sz w:val="22"/>
        </w:rPr>
        <w:t>日までの</w:t>
      </w:r>
      <w:r>
        <w:rPr>
          <w:rFonts w:ascii="ＭＳ 明朝" w:eastAsia="ＭＳ 明朝" w:hint="eastAsia"/>
          <w:sz w:val="22"/>
        </w:rPr>
        <w:t>県内におけるテレビ放映</w:t>
      </w:r>
      <w:r w:rsidRPr="001A292F">
        <w:rPr>
          <w:rFonts w:ascii="ＭＳ 明朝" w:eastAsia="ＭＳ 明朝" w:hint="eastAsia"/>
          <w:sz w:val="22"/>
        </w:rPr>
        <w:t>計画（局、時間帯、回数）を作成する。</w:t>
      </w:r>
    </w:p>
    <w:p w:rsidR="00A02C0E" w:rsidRPr="001A292F" w:rsidRDefault="00A02C0E" w:rsidP="001A292F">
      <w:pPr>
        <w:wordWrap w:val="0"/>
        <w:autoSpaceDE w:val="0"/>
        <w:autoSpaceDN w:val="0"/>
        <w:rPr>
          <w:rFonts w:ascii="ＭＳ 明朝" w:eastAsia="ＭＳ 明朝"/>
          <w:sz w:val="22"/>
        </w:rPr>
      </w:pPr>
      <w:r w:rsidRPr="001A292F">
        <w:rPr>
          <w:rFonts w:ascii="ＭＳ 明朝" w:eastAsia="ＭＳ 明朝"/>
          <w:sz w:val="22"/>
        </w:rPr>
        <w:t xml:space="preserve"> (3)</w:t>
      </w:r>
      <w:r w:rsidR="001F46C0" w:rsidRPr="001A292F">
        <w:rPr>
          <w:rFonts w:ascii="ＭＳ 明朝" w:eastAsia="ＭＳ 明朝" w:hint="eastAsia"/>
          <w:sz w:val="22"/>
        </w:rPr>
        <w:t xml:space="preserve">　</w:t>
      </w:r>
      <w:r w:rsidR="007C1CA2">
        <w:rPr>
          <w:rFonts w:ascii="ＭＳ 明朝" w:eastAsia="ＭＳ 明朝" w:hint="eastAsia"/>
          <w:sz w:val="22"/>
        </w:rPr>
        <w:t>コマーシャル、メディア展開に関するコンサルティング</w:t>
      </w:r>
    </w:p>
    <w:p w:rsidR="00BA0EEC" w:rsidRPr="001A292F" w:rsidRDefault="00A02C0E" w:rsidP="001A292F">
      <w:pPr>
        <w:wordWrap w:val="0"/>
        <w:autoSpaceDE w:val="0"/>
        <w:autoSpaceDN w:val="0"/>
        <w:rPr>
          <w:rFonts w:ascii="ＭＳ 明朝" w:eastAsia="ＭＳ 明朝"/>
          <w:sz w:val="22"/>
        </w:rPr>
      </w:pPr>
      <w:r w:rsidRPr="001A292F">
        <w:rPr>
          <w:rFonts w:ascii="ＭＳ 明朝" w:eastAsia="ＭＳ 明朝"/>
          <w:sz w:val="22"/>
        </w:rPr>
        <w:t xml:space="preserve"> (4)</w:t>
      </w:r>
      <w:r w:rsidR="001F46C0" w:rsidRPr="001A292F">
        <w:rPr>
          <w:rFonts w:ascii="ＭＳ 明朝" w:eastAsia="ＭＳ 明朝" w:hint="eastAsia"/>
          <w:sz w:val="22"/>
        </w:rPr>
        <w:t xml:space="preserve">　</w:t>
      </w:r>
      <w:r w:rsidR="007C1CA2">
        <w:rPr>
          <w:rFonts w:ascii="ＭＳ 明朝" w:eastAsia="ＭＳ 明朝" w:hint="eastAsia"/>
          <w:sz w:val="22"/>
        </w:rPr>
        <w:t>その他、(1)から(3)に掲げる業務に附帯する業務で、発注者が必要に応じ指示す　　る業務</w:t>
      </w:r>
    </w:p>
    <w:p w:rsidR="001A292F" w:rsidRPr="007C1CA2" w:rsidRDefault="00267B0F" w:rsidP="001A292F">
      <w:pPr>
        <w:wordWrap w:val="0"/>
        <w:autoSpaceDE w:val="0"/>
        <w:autoSpaceDN w:val="0"/>
        <w:rPr>
          <w:rFonts w:ascii="ＭＳ 明朝" w:eastAsia="ＭＳ 明朝"/>
          <w:b/>
          <w:sz w:val="22"/>
        </w:rPr>
      </w:pPr>
      <w:r w:rsidRPr="007C1CA2">
        <w:rPr>
          <w:rFonts w:ascii="ＭＳ 明朝" w:eastAsia="ＭＳ 明朝" w:hint="eastAsia"/>
          <w:b/>
          <w:sz w:val="22"/>
        </w:rPr>
        <w:lastRenderedPageBreak/>
        <w:t>３</w:t>
      </w:r>
      <w:r w:rsidR="00E46C0D" w:rsidRPr="007C1CA2">
        <w:rPr>
          <w:rFonts w:ascii="ＭＳ 明朝" w:eastAsia="ＭＳ 明朝" w:hint="eastAsia"/>
          <w:b/>
          <w:sz w:val="22"/>
        </w:rPr>
        <w:t xml:space="preserve">　</w:t>
      </w:r>
      <w:r w:rsidR="00FF19EE" w:rsidRPr="007C1CA2">
        <w:rPr>
          <w:rFonts w:ascii="ＭＳ 明朝" w:eastAsia="ＭＳ 明朝" w:hint="eastAsia"/>
          <w:b/>
          <w:sz w:val="22"/>
        </w:rPr>
        <w:t xml:space="preserve">留意事項　</w:t>
      </w:r>
    </w:p>
    <w:p w:rsidR="007D450B" w:rsidRPr="001A292F" w:rsidRDefault="001A292F" w:rsidP="001A292F">
      <w:pPr>
        <w:wordWrap w:val="0"/>
        <w:autoSpaceDE w:val="0"/>
        <w:autoSpaceDN w:val="0"/>
        <w:rPr>
          <w:rFonts w:ascii="ＭＳ 明朝" w:eastAsia="ＭＳ 明朝"/>
          <w:sz w:val="22"/>
        </w:rPr>
      </w:pPr>
      <w:r>
        <w:rPr>
          <w:rFonts w:ascii="ＭＳ 明朝" w:eastAsia="ＭＳ 明朝" w:hint="eastAsia"/>
          <w:sz w:val="22"/>
        </w:rPr>
        <w:t xml:space="preserve">　　</w:t>
      </w:r>
      <w:r w:rsidR="00FF19EE" w:rsidRPr="001A292F">
        <w:rPr>
          <w:rFonts w:ascii="ＭＳ 明朝" w:eastAsia="ＭＳ 明朝" w:hint="eastAsia"/>
          <w:sz w:val="22"/>
        </w:rPr>
        <w:t>事業を行う際には、以下の事項に留意しなければならない</w:t>
      </w:r>
    </w:p>
    <w:p w:rsidR="007D450B" w:rsidRPr="001A292F" w:rsidRDefault="007D450B" w:rsidP="001A292F">
      <w:pPr>
        <w:wordWrap w:val="0"/>
        <w:autoSpaceDE w:val="0"/>
        <w:autoSpaceDN w:val="0"/>
        <w:rPr>
          <w:rFonts w:ascii="ＭＳ 明朝" w:eastAsia="ＭＳ 明朝"/>
          <w:sz w:val="22"/>
        </w:rPr>
      </w:pPr>
      <w:r w:rsidRPr="001A292F">
        <w:rPr>
          <w:rFonts w:ascii="ＭＳ 明朝" w:eastAsia="ＭＳ 明朝"/>
          <w:sz w:val="22"/>
        </w:rPr>
        <w:t xml:space="preserve"> (1)</w:t>
      </w:r>
      <w:r w:rsidR="00E46C0D" w:rsidRPr="001A292F">
        <w:rPr>
          <w:rFonts w:ascii="ＭＳ 明朝" w:eastAsia="ＭＳ 明朝" w:hint="eastAsia"/>
          <w:sz w:val="22"/>
        </w:rPr>
        <w:t xml:space="preserve">　</w:t>
      </w:r>
      <w:r w:rsidR="00D877B7">
        <w:rPr>
          <w:rFonts w:ascii="ＭＳ 明朝" w:eastAsia="ＭＳ 明朝" w:hint="eastAsia"/>
          <w:sz w:val="22"/>
        </w:rPr>
        <w:t>受託者は、</w:t>
      </w:r>
      <w:r w:rsidR="00A02C0E" w:rsidRPr="001A292F">
        <w:rPr>
          <w:rFonts w:ascii="ＭＳ 明朝" w:eastAsia="ＭＳ 明朝" w:hint="eastAsia"/>
          <w:sz w:val="22"/>
        </w:rPr>
        <w:t>コマーシャルの作成に当たっては</w:t>
      </w:r>
      <w:r w:rsidR="00E46C0D" w:rsidRPr="001A292F">
        <w:rPr>
          <w:rFonts w:ascii="ＭＳ 明朝" w:eastAsia="ＭＳ 明朝" w:hint="eastAsia"/>
          <w:sz w:val="22"/>
        </w:rPr>
        <w:t>委託者と</w:t>
      </w:r>
      <w:r w:rsidR="00E554C2" w:rsidRPr="001A292F">
        <w:rPr>
          <w:rFonts w:ascii="ＭＳ 明朝" w:eastAsia="ＭＳ 明朝" w:hint="eastAsia"/>
          <w:sz w:val="22"/>
        </w:rPr>
        <w:t>協議を</w:t>
      </w:r>
      <w:r w:rsidR="00A02C0E" w:rsidRPr="001A292F">
        <w:rPr>
          <w:rFonts w:ascii="ＭＳ 明朝" w:eastAsia="ＭＳ 明朝" w:hint="eastAsia"/>
          <w:sz w:val="22"/>
        </w:rPr>
        <w:t>行い、進捗状況につ</w:t>
      </w:r>
      <w:r w:rsidR="00D877B7">
        <w:rPr>
          <w:rFonts w:ascii="ＭＳ 明朝" w:eastAsia="ＭＳ 明朝" w:hint="eastAsia"/>
          <w:sz w:val="22"/>
        </w:rPr>
        <w:t xml:space="preserve">　　</w:t>
      </w:r>
      <w:r w:rsidR="00A02C0E" w:rsidRPr="001A292F">
        <w:rPr>
          <w:rFonts w:ascii="ＭＳ 明朝" w:eastAsia="ＭＳ 明朝" w:hint="eastAsia"/>
          <w:sz w:val="22"/>
        </w:rPr>
        <w:t>いて</w:t>
      </w:r>
      <w:r w:rsidR="00E46C0D" w:rsidRPr="001A292F">
        <w:rPr>
          <w:rFonts w:ascii="ＭＳ 明朝" w:eastAsia="ＭＳ 明朝" w:hint="eastAsia"/>
          <w:sz w:val="22"/>
        </w:rPr>
        <w:t>委託者に報告すること。また、委託者または受託者が必要と認める時期に必要</w:t>
      </w:r>
      <w:r w:rsidR="00D877B7">
        <w:rPr>
          <w:rFonts w:ascii="ＭＳ 明朝" w:eastAsia="ＭＳ 明朝" w:hint="eastAsia"/>
          <w:sz w:val="22"/>
        </w:rPr>
        <w:t xml:space="preserve">　　</w:t>
      </w:r>
      <w:r w:rsidR="00E46C0D" w:rsidRPr="001A292F">
        <w:rPr>
          <w:rFonts w:ascii="ＭＳ 明朝" w:eastAsia="ＭＳ 明朝" w:hint="eastAsia"/>
          <w:sz w:val="22"/>
        </w:rPr>
        <w:t>な打合せを行うこと。</w:t>
      </w:r>
    </w:p>
    <w:p w:rsidR="007C1CA2" w:rsidRDefault="007D450B" w:rsidP="001A292F">
      <w:pPr>
        <w:wordWrap w:val="0"/>
        <w:autoSpaceDE w:val="0"/>
        <w:autoSpaceDN w:val="0"/>
        <w:rPr>
          <w:rFonts w:ascii="ＭＳ 明朝" w:eastAsia="ＭＳ 明朝"/>
          <w:sz w:val="22"/>
        </w:rPr>
      </w:pPr>
      <w:r w:rsidRPr="001A292F">
        <w:rPr>
          <w:rFonts w:ascii="ＭＳ 明朝" w:eastAsia="ＭＳ 明朝"/>
          <w:sz w:val="22"/>
        </w:rPr>
        <w:t xml:space="preserve"> (2)</w:t>
      </w:r>
      <w:r w:rsidR="006F11CE" w:rsidRPr="001A292F">
        <w:rPr>
          <w:rFonts w:ascii="ＭＳ 明朝" w:eastAsia="ＭＳ 明朝" w:hint="eastAsia"/>
          <w:sz w:val="22"/>
        </w:rPr>
        <w:t xml:space="preserve">　</w:t>
      </w:r>
      <w:r w:rsidR="007C1CA2">
        <w:rPr>
          <w:rFonts w:ascii="ＭＳ 明朝" w:eastAsia="ＭＳ 明朝" w:hint="eastAsia"/>
          <w:sz w:val="22"/>
        </w:rPr>
        <w:t>委託者は、実用があると認めるときは、受託者と協議の上業務内容を変更するこ</w:t>
      </w:r>
      <w:r w:rsidR="00D877B7">
        <w:rPr>
          <w:rFonts w:ascii="ＭＳ 明朝" w:eastAsia="ＭＳ 明朝" w:hint="eastAsia"/>
          <w:sz w:val="22"/>
        </w:rPr>
        <w:t xml:space="preserve">　　</w:t>
      </w:r>
      <w:r w:rsidR="007C1CA2">
        <w:rPr>
          <w:rFonts w:ascii="ＭＳ 明朝" w:eastAsia="ＭＳ 明朝" w:hint="eastAsia"/>
          <w:sz w:val="22"/>
        </w:rPr>
        <w:t>とができる。ただし、軽微な変更の場合は、契約金額の変更を行わない。</w:t>
      </w:r>
    </w:p>
    <w:p w:rsidR="006F11CE" w:rsidRPr="001A292F" w:rsidRDefault="007C1CA2" w:rsidP="001A292F">
      <w:pPr>
        <w:wordWrap w:val="0"/>
        <w:autoSpaceDE w:val="0"/>
        <w:autoSpaceDN w:val="0"/>
        <w:rPr>
          <w:rFonts w:ascii="ＭＳ 明朝" w:eastAsia="ＭＳ 明朝"/>
          <w:sz w:val="22"/>
        </w:rPr>
      </w:pPr>
      <w:r>
        <w:rPr>
          <w:rFonts w:ascii="ＭＳ 明朝" w:eastAsia="ＭＳ 明朝"/>
          <w:sz w:val="22"/>
        </w:rPr>
        <w:t xml:space="preserve"> (3)</w:t>
      </w:r>
      <w:r>
        <w:rPr>
          <w:rFonts w:ascii="ＭＳ 明朝" w:eastAsia="ＭＳ 明朝" w:hint="eastAsia"/>
          <w:sz w:val="22"/>
        </w:rPr>
        <w:t xml:space="preserve">　</w:t>
      </w:r>
      <w:r w:rsidR="006F11CE" w:rsidRPr="001A292F">
        <w:rPr>
          <w:rFonts w:ascii="ＭＳ 明朝" w:eastAsia="ＭＳ 明朝" w:hint="eastAsia"/>
          <w:sz w:val="22"/>
        </w:rPr>
        <w:t>受託者は</w:t>
      </w:r>
      <w:r w:rsidR="00D877B7">
        <w:rPr>
          <w:rFonts w:ascii="ＭＳ 明朝" w:eastAsia="ＭＳ 明朝" w:hint="eastAsia"/>
          <w:sz w:val="22"/>
        </w:rPr>
        <w:t>、</w:t>
      </w:r>
      <w:r w:rsidR="006F11CE" w:rsidRPr="001A292F">
        <w:rPr>
          <w:rFonts w:ascii="ＭＳ 明朝" w:eastAsia="ＭＳ 明朝" w:hint="eastAsia"/>
          <w:sz w:val="22"/>
        </w:rPr>
        <w:t>本業務について機密を守り、業務内容を許可なく第三者に公表、転用</w:t>
      </w:r>
      <w:r w:rsidR="00D877B7">
        <w:rPr>
          <w:rFonts w:ascii="ＭＳ 明朝" w:eastAsia="ＭＳ 明朝" w:hint="eastAsia"/>
          <w:sz w:val="22"/>
        </w:rPr>
        <w:t xml:space="preserve">　　</w:t>
      </w:r>
      <w:r w:rsidR="006F11CE" w:rsidRPr="001A292F">
        <w:rPr>
          <w:rFonts w:ascii="ＭＳ 明朝" w:eastAsia="ＭＳ 明朝" w:hint="eastAsia"/>
          <w:sz w:val="22"/>
        </w:rPr>
        <w:t>及び貸与してはならない。</w:t>
      </w:r>
    </w:p>
    <w:p w:rsidR="00EA36B6" w:rsidRPr="001A292F" w:rsidRDefault="00D877B7" w:rsidP="001A292F">
      <w:pPr>
        <w:wordWrap w:val="0"/>
        <w:autoSpaceDE w:val="0"/>
        <w:autoSpaceDN w:val="0"/>
        <w:rPr>
          <w:rFonts w:ascii="ＭＳ 明朝" w:eastAsia="ＭＳ 明朝"/>
          <w:sz w:val="22"/>
        </w:rPr>
      </w:pPr>
      <w:r>
        <w:rPr>
          <w:rFonts w:ascii="ＭＳ 明朝" w:eastAsia="ＭＳ 明朝"/>
          <w:sz w:val="22"/>
        </w:rPr>
        <w:t xml:space="preserve"> (4</w:t>
      </w:r>
      <w:r w:rsidR="007D450B" w:rsidRPr="001A292F">
        <w:rPr>
          <w:rFonts w:ascii="ＭＳ 明朝" w:eastAsia="ＭＳ 明朝"/>
          <w:sz w:val="22"/>
        </w:rPr>
        <w:t>)</w:t>
      </w:r>
      <w:r w:rsidR="00E46C0D" w:rsidRPr="001A292F">
        <w:rPr>
          <w:rFonts w:ascii="ＭＳ 明朝" w:eastAsia="ＭＳ 明朝" w:hint="eastAsia"/>
          <w:sz w:val="22"/>
        </w:rPr>
        <w:t xml:space="preserve">　</w:t>
      </w:r>
      <w:r>
        <w:rPr>
          <w:rFonts w:ascii="ＭＳ 明朝" w:eastAsia="ＭＳ 明朝" w:hint="eastAsia"/>
          <w:sz w:val="22"/>
        </w:rPr>
        <w:t>本仕様書に定めのない事項については、委託者と受託者が協議の上、これを定め　　るものとする。</w:t>
      </w:r>
    </w:p>
    <w:sectPr w:rsidR="00EA36B6" w:rsidRPr="001A292F" w:rsidSect="007D450B">
      <w:footerReference w:type="default" r:id="rId7"/>
      <w:pgSz w:w="11906" w:h="16838"/>
      <w:pgMar w:top="1418" w:right="1701" w:bottom="1276" w:left="1701"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B95" w:rsidRDefault="00C66B95" w:rsidP="004E524A">
      <w:r>
        <w:separator/>
      </w:r>
    </w:p>
  </w:endnote>
  <w:endnote w:type="continuationSeparator" w:id="0">
    <w:p w:rsidR="00C66B95" w:rsidRDefault="00C66B95" w:rsidP="004E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768570"/>
      <w:docPartObj>
        <w:docPartGallery w:val="Page Numbers (Bottom of Page)"/>
        <w:docPartUnique/>
      </w:docPartObj>
    </w:sdtPr>
    <w:sdtEndPr/>
    <w:sdtContent>
      <w:p w:rsidR="008743C9" w:rsidRDefault="008743C9">
        <w:pPr>
          <w:pStyle w:val="a8"/>
          <w:jc w:val="center"/>
        </w:pPr>
        <w:r>
          <w:fldChar w:fldCharType="begin"/>
        </w:r>
        <w:r>
          <w:instrText>PAGE   \* MERGEFORMAT</w:instrText>
        </w:r>
        <w:r>
          <w:fldChar w:fldCharType="separate"/>
        </w:r>
        <w:r w:rsidR="00DC7989" w:rsidRPr="00DC7989">
          <w:rPr>
            <w:noProof/>
            <w:lang w:val="ja-JP"/>
          </w:rPr>
          <w:t>2</w:t>
        </w:r>
        <w:r>
          <w:fldChar w:fldCharType="end"/>
        </w:r>
      </w:p>
    </w:sdtContent>
  </w:sdt>
  <w:p w:rsidR="008743C9" w:rsidRDefault="008743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B95" w:rsidRDefault="00C66B95" w:rsidP="004E524A">
      <w:r>
        <w:separator/>
      </w:r>
    </w:p>
  </w:footnote>
  <w:footnote w:type="continuationSeparator" w:id="0">
    <w:p w:rsidR="00C66B95" w:rsidRDefault="00C66B95" w:rsidP="004E5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2"/>
  <w:displayHorizontalDrawingGridEvery w:val="2"/>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0D"/>
    <w:rsid w:val="0000136F"/>
    <w:rsid w:val="00015190"/>
    <w:rsid w:val="00040773"/>
    <w:rsid w:val="000449DB"/>
    <w:rsid w:val="00064370"/>
    <w:rsid w:val="00066910"/>
    <w:rsid w:val="00092AC9"/>
    <w:rsid w:val="000B0941"/>
    <w:rsid w:val="000B1130"/>
    <w:rsid w:val="000C5FC8"/>
    <w:rsid w:val="000F0626"/>
    <w:rsid w:val="000F3D47"/>
    <w:rsid w:val="000F5DBA"/>
    <w:rsid w:val="001057E5"/>
    <w:rsid w:val="0010742C"/>
    <w:rsid w:val="00136FE9"/>
    <w:rsid w:val="00142FD5"/>
    <w:rsid w:val="001625E6"/>
    <w:rsid w:val="00171542"/>
    <w:rsid w:val="00196090"/>
    <w:rsid w:val="001A292F"/>
    <w:rsid w:val="001A3CA9"/>
    <w:rsid w:val="001A44A5"/>
    <w:rsid w:val="001B7AD3"/>
    <w:rsid w:val="001D248B"/>
    <w:rsid w:val="001D274E"/>
    <w:rsid w:val="001E00A0"/>
    <w:rsid w:val="001E1C05"/>
    <w:rsid w:val="001F2900"/>
    <w:rsid w:val="001F46C0"/>
    <w:rsid w:val="002017AF"/>
    <w:rsid w:val="00202DE1"/>
    <w:rsid w:val="00216211"/>
    <w:rsid w:val="00255CE3"/>
    <w:rsid w:val="00267B0F"/>
    <w:rsid w:val="002734EF"/>
    <w:rsid w:val="00293C91"/>
    <w:rsid w:val="002A50CB"/>
    <w:rsid w:val="002B1691"/>
    <w:rsid w:val="002D08AA"/>
    <w:rsid w:val="002D5FE3"/>
    <w:rsid w:val="002F4DF5"/>
    <w:rsid w:val="002F7D8E"/>
    <w:rsid w:val="00313AB1"/>
    <w:rsid w:val="003143D8"/>
    <w:rsid w:val="00322DDE"/>
    <w:rsid w:val="0036287C"/>
    <w:rsid w:val="00371BE6"/>
    <w:rsid w:val="003863C1"/>
    <w:rsid w:val="00391A68"/>
    <w:rsid w:val="0039465D"/>
    <w:rsid w:val="004113AF"/>
    <w:rsid w:val="0041214C"/>
    <w:rsid w:val="00426326"/>
    <w:rsid w:val="004349A9"/>
    <w:rsid w:val="00435FB5"/>
    <w:rsid w:val="00436189"/>
    <w:rsid w:val="0045112F"/>
    <w:rsid w:val="00457182"/>
    <w:rsid w:val="004716BD"/>
    <w:rsid w:val="00472ECF"/>
    <w:rsid w:val="004739C6"/>
    <w:rsid w:val="00477E1E"/>
    <w:rsid w:val="004925DE"/>
    <w:rsid w:val="004A1978"/>
    <w:rsid w:val="004A37E1"/>
    <w:rsid w:val="004A6586"/>
    <w:rsid w:val="004B0827"/>
    <w:rsid w:val="004B6A46"/>
    <w:rsid w:val="004B6D01"/>
    <w:rsid w:val="004D02D9"/>
    <w:rsid w:val="004D700E"/>
    <w:rsid w:val="004E524A"/>
    <w:rsid w:val="004E7A71"/>
    <w:rsid w:val="00504EB4"/>
    <w:rsid w:val="005162BB"/>
    <w:rsid w:val="00542BA3"/>
    <w:rsid w:val="005514EC"/>
    <w:rsid w:val="005642FB"/>
    <w:rsid w:val="00570052"/>
    <w:rsid w:val="005863BA"/>
    <w:rsid w:val="005902CF"/>
    <w:rsid w:val="005911C7"/>
    <w:rsid w:val="005B21DF"/>
    <w:rsid w:val="005B34B3"/>
    <w:rsid w:val="005C456B"/>
    <w:rsid w:val="005C618C"/>
    <w:rsid w:val="005C6B22"/>
    <w:rsid w:val="005E793F"/>
    <w:rsid w:val="0060424F"/>
    <w:rsid w:val="00633877"/>
    <w:rsid w:val="006529ED"/>
    <w:rsid w:val="00653FA9"/>
    <w:rsid w:val="00664509"/>
    <w:rsid w:val="0066738D"/>
    <w:rsid w:val="00671F44"/>
    <w:rsid w:val="00673ED0"/>
    <w:rsid w:val="00675FEC"/>
    <w:rsid w:val="00676456"/>
    <w:rsid w:val="00692B70"/>
    <w:rsid w:val="00697478"/>
    <w:rsid w:val="006A6C8F"/>
    <w:rsid w:val="006C4DA3"/>
    <w:rsid w:val="006D12CE"/>
    <w:rsid w:val="006F11CE"/>
    <w:rsid w:val="006F149C"/>
    <w:rsid w:val="006F1C05"/>
    <w:rsid w:val="006F7F06"/>
    <w:rsid w:val="007061C9"/>
    <w:rsid w:val="00745455"/>
    <w:rsid w:val="007644DB"/>
    <w:rsid w:val="007B0D20"/>
    <w:rsid w:val="007B634F"/>
    <w:rsid w:val="007C1CA2"/>
    <w:rsid w:val="007D3D15"/>
    <w:rsid w:val="007D450B"/>
    <w:rsid w:val="007E0EFE"/>
    <w:rsid w:val="007E1279"/>
    <w:rsid w:val="007E62E3"/>
    <w:rsid w:val="008112A4"/>
    <w:rsid w:val="00830CA6"/>
    <w:rsid w:val="008743C9"/>
    <w:rsid w:val="00883D2E"/>
    <w:rsid w:val="008841CE"/>
    <w:rsid w:val="00912D04"/>
    <w:rsid w:val="0091418C"/>
    <w:rsid w:val="009255A3"/>
    <w:rsid w:val="00932C48"/>
    <w:rsid w:val="009467CC"/>
    <w:rsid w:val="00983868"/>
    <w:rsid w:val="00994AD8"/>
    <w:rsid w:val="00995D83"/>
    <w:rsid w:val="009A0C7C"/>
    <w:rsid w:val="009B15F4"/>
    <w:rsid w:val="009E51FC"/>
    <w:rsid w:val="009F248A"/>
    <w:rsid w:val="00A0212D"/>
    <w:rsid w:val="00A02C0E"/>
    <w:rsid w:val="00A121CB"/>
    <w:rsid w:val="00A44FE2"/>
    <w:rsid w:val="00A5480F"/>
    <w:rsid w:val="00A54A8A"/>
    <w:rsid w:val="00A97194"/>
    <w:rsid w:val="00AC554D"/>
    <w:rsid w:val="00AE412B"/>
    <w:rsid w:val="00B2041E"/>
    <w:rsid w:val="00B44385"/>
    <w:rsid w:val="00B4540A"/>
    <w:rsid w:val="00B47885"/>
    <w:rsid w:val="00B52AB2"/>
    <w:rsid w:val="00B57ABF"/>
    <w:rsid w:val="00B77947"/>
    <w:rsid w:val="00BA0EEC"/>
    <w:rsid w:val="00BA6383"/>
    <w:rsid w:val="00BB18AA"/>
    <w:rsid w:val="00BB78F6"/>
    <w:rsid w:val="00BD0457"/>
    <w:rsid w:val="00BD49DB"/>
    <w:rsid w:val="00BF5299"/>
    <w:rsid w:val="00C0532A"/>
    <w:rsid w:val="00C10A3A"/>
    <w:rsid w:val="00C330F5"/>
    <w:rsid w:val="00C44719"/>
    <w:rsid w:val="00C47A88"/>
    <w:rsid w:val="00C525D2"/>
    <w:rsid w:val="00C52765"/>
    <w:rsid w:val="00C66B95"/>
    <w:rsid w:val="00C923DF"/>
    <w:rsid w:val="00CB2710"/>
    <w:rsid w:val="00CB396E"/>
    <w:rsid w:val="00D12B64"/>
    <w:rsid w:val="00D23407"/>
    <w:rsid w:val="00D4573B"/>
    <w:rsid w:val="00D47674"/>
    <w:rsid w:val="00D65991"/>
    <w:rsid w:val="00D877B7"/>
    <w:rsid w:val="00DA3B19"/>
    <w:rsid w:val="00DB6081"/>
    <w:rsid w:val="00DC7989"/>
    <w:rsid w:val="00DD528A"/>
    <w:rsid w:val="00DE599C"/>
    <w:rsid w:val="00DF4CBD"/>
    <w:rsid w:val="00DF4FB4"/>
    <w:rsid w:val="00E11096"/>
    <w:rsid w:val="00E20470"/>
    <w:rsid w:val="00E304F2"/>
    <w:rsid w:val="00E41C81"/>
    <w:rsid w:val="00E45D4A"/>
    <w:rsid w:val="00E46C0D"/>
    <w:rsid w:val="00E51011"/>
    <w:rsid w:val="00E52920"/>
    <w:rsid w:val="00E554C2"/>
    <w:rsid w:val="00EA36B6"/>
    <w:rsid w:val="00EE1CE9"/>
    <w:rsid w:val="00EF5AE4"/>
    <w:rsid w:val="00F3489D"/>
    <w:rsid w:val="00F57B6B"/>
    <w:rsid w:val="00F66AA5"/>
    <w:rsid w:val="00F915D7"/>
    <w:rsid w:val="00FA762E"/>
    <w:rsid w:val="00FB0E4E"/>
    <w:rsid w:val="00FD072F"/>
    <w:rsid w:val="00FE0267"/>
    <w:rsid w:val="00FE0B4A"/>
    <w:rsid w:val="00FF093D"/>
    <w:rsid w:val="00FF17A7"/>
    <w:rsid w:val="00FF19EE"/>
    <w:rsid w:val="00FF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C7DC9E"/>
  <w15:docId w15:val="{807E7B3E-A36A-41D0-8420-97EA4F0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C0D"/>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0D"/>
    <w:pPr>
      <w:tabs>
        <w:tab w:val="center" w:pos="4252"/>
        <w:tab w:val="right" w:pos="8504"/>
      </w:tabs>
      <w:snapToGrid w:val="0"/>
    </w:pPr>
  </w:style>
  <w:style w:type="character" w:customStyle="1" w:styleId="a4">
    <w:name w:val="ヘッダー (文字)"/>
    <w:basedOn w:val="a0"/>
    <w:link w:val="a3"/>
    <w:uiPriority w:val="99"/>
    <w:rsid w:val="00E46C0D"/>
    <w:rPr>
      <w:sz w:val="21"/>
    </w:rPr>
  </w:style>
  <w:style w:type="table" w:styleId="a5">
    <w:name w:val="Table Grid"/>
    <w:basedOn w:val="a1"/>
    <w:uiPriority w:val="59"/>
    <w:rsid w:val="00E46C0D"/>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F248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248A"/>
    <w:rPr>
      <w:rFonts w:asciiTheme="majorHAnsi" w:eastAsiaTheme="majorEastAsia" w:hAnsiTheme="majorHAnsi" w:cstheme="majorBidi"/>
      <w:sz w:val="18"/>
      <w:szCs w:val="18"/>
    </w:rPr>
  </w:style>
  <w:style w:type="paragraph" w:styleId="a8">
    <w:name w:val="footer"/>
    <w:basedOn w:val="a"/>
    <w:link w:val="a9"/>
    <w:uiPriority w:val="99"/>
    <w:unhideWhenUsed/>
    <w:rsid w:val="004E524A"/>
    <w:pPr>
      <w:tabs>
        <w:tab w:val="center" w:pos="4252"/>
        <w:tab w:val="right" w:pos="8504"/>
      </w:tabs>
      <w:snapToGrid w:val="0"/>
    </w:pPr>
  </w:style>
  <w:style w:type="character" w:customStyle="1" w:styleId="a9">
    <w:name w:val="フッター (文字)"/>
    <w:basedOn w:val="a0"/>
    <w:link w:val="a8"/>
    <w:uiPriority w:val="99"/>
    <w:rsid w:val="004E524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944AF-EED6-4365-8D38-0CBD5BBD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渡邊 桃子</cp:lastModifiedBy>
  <cp:revision>17</cp:revision>
  <cp:lastPrinted>2021-06-21T10:10:00Z</cp:lastPrinted>
  <dcterms:created xsi:type="dcterms:W3CDTF">2020-03-23T07:03:00Z</dcterms:created>
  <dcterms:modified xsi:type="dcterms:W3CDTF">2021-06-22T00:25:00Z</dcterms:modified>
</cp:coreProperties>
</file>