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10" w:rsidRDefault="00CA0A1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○福島県政府調達苦情検討委員会設置要綱</w:t>
      </w:r>
    </w:p>
    <w:p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平成</w:t>
      </w:r>
      <w:r w:rsidR="00FD1CC3" w:rsidRPr="006722DB">
        <w:rPr>
          <w:rFonts w:ascii="Century" w:eastAsia="ＭＳ 明朝" w:hAnsi="ＭＳ 明朝" w:cs="ＭＳ 明朝" w:hint="eastAsia"/>
          <w:kern w:val="0"/>
          <w:szCs w:val="21"/>
        </w:rPr>
        <w:t>８</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２９</w:t>
      </w:r>
      <w:r w:rsidRPr="006722DB">
        <w:rPr>
          <w:rFonts w:ascii="Century" w:eastAsia="ＭＳ 明朝" w:hAnsi="ＭＳ 明朝" w:cs="ＭＳ 明朝" w:hint="eastAsia"/>
          <w:kern w:val="0"/>
          <w:szCs w:val="21"/>
        </w:rPr>
        <w:t>日</w:t>
      </w:r>
    </w:p>
    <w:p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福島県告示第</w:t>
      </w:r>
      <w:r w:rsidR="00FD1CC3" w:rsidRPr="006722DB">
        <w:rPr>
          <w:rFonts w:ascii="Century" w:eastAsia="ＭＳ 明朝" w:hAnsi="ＭＳ 明朝" w:cs="ＭＳ 明朝" w:hint="eastAsia"/>
          <w:kern w:val="0"/>
          <w:szCs w:val="21"/>
        </w:rPr>
        <w:t>３２０</w:t>
      </w:r>
      <w:r w:rsidRPr="006722DB">
        <w:rPr>
          <w:rFonts w:ascii="Century" w:eastAsia="ＭＳ 明朝" w:hAnsi="ＭＳ 明朝" w:cs="ＭＳ 明朝" w:hint="eastAsia"/>
          <w:kern w:val="0"/>
          <w:szCs w:val="21"/>
        </w:rPr>
        <w:t>号</w:t>
      </w:r>
    </w:p>
    <w:p w:rsidR="00CA0A10" w:rsidRPr="006722DB" w:rsidRDefault="001D39DE" w:rsidP="001D39DE">
      <w:pPr>
        <w:tabs>
          <w:tab w:val="left" w:pos="3285"/>
          <w:tab w:val="right" w:pos="8505"/>
        </w:tabs>
        <w:autoSpaceDE w:val="0"/>
        <w:autoSpaceDN w:val="0"/>
        <w:adjustRightInd w:val="0"/>
        <w:spacing w:line="420" w:lineRule="atLeast"/>
        <w:jc w:val="left"/>
        <w:rPr>
          <w:rFonts w:ascii="Century" w:eastAsia="ＭＳ 明朝" w:hAnsi="ＭＳ 明朝" w:cs="ＭＳ 明朝"/>
          <w:kern w:val="0"/>
          <w:szCs w:val="21"/>
        </w:rPr>
      </w:pPr>
      <w:r w:rsidRPr="006722DB">
        <w:rPr>
          <w:rFonts w:ascii="Century" w:eastAsia="ＭＳ 明朝" w:hAnsi="ＭＳ 明朝" w:cs="ＭＳ 明朝"/>
          <w:kern w:val="0"/>
          <w:szCs w:val="21"/>
        </w:rPr>
        <w:tab/>
      </w:r>
      <w:r w:rsidRPr="006722DB">
        <w:rPr>
          <w:rFonts w:ascii="Century" w:eastAsia="ＭＳ 明朝" w:hAnsi="ＭＳ 明朝" w:cs="ＭＳ 明朝"/>
          <w:kern w:val="0"/>
          <w:szCs w:val="21"/>
        </w:rPr>
        <w:tab/>
      </w:r>
      <w:r w:rsidR="00CA0A10" w:rsidRPr="006722DB">
        <w:rPr>
          <w:rFonts w:ascii="Century" w:eastAsia="ＭＳ 明朝" w:hAnsi="ＭＳ 明朝" w:cs="ＭＳ 明朝" w:hint="eastAsia"/>
          <w:kern w:val="0"/>
          <w:szCs w:val="21"/>
        </w:rPr>
        <w:t>改正　平成</w:t>
      </w:r>
      <w:r w:rsidR="00FD1CC3" w:rsidRPr="006722DB">
        <w:rPr>
          <w:rFonts w:ascii="Century" w:eastAsia="ＭＳ 明朝" w:hAnsi="ＭＳ 明朝" w:cs="ＭＳ 明朝" w:hint="eastAsia"/>
          <w:kern w:val="0"/>
          <w:szCs w:val="21"/>
        </w:rPr>
        <w:t>１５</w:t>
      </w:r>
      <w:r w:rsidR="00CA0A10"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00CA0A10"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２８</w:t>
      </w:r>
      <w:r w:rsidR="00CA0A10"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３４９</w:t>
      </w:r>
      <w:r w:rsidR="00CA0A10" w:rsidRPr="006722DB">
        <w:rPr>
          <w:rFonts w:ascii="Century" w:eastAsia="ＭＳ 明朝" w:hAnsi="ＭＳ 明朝" w:cs="ＭＳ 明朝" w:hint="eastAsia"/>
          <w:kern w:val="0"/>
          <w:szCs w:val="21"/>
        </w:rPr>
        <w:t>号</w:t>
      </w:r>
    </w:p>
    <w:p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２６０</w:t>
      </w:r>
      <w:r w:rsidRPr="006722DB">
        <w:rPr>
          <w:rFonts w:ascii="Century" w:eastAsia="ＭＳ 明朝" w:hAnsi="ＭＳ 明朝" w:cs="ＭＳ 明朝" w:hint="eastAsia"/>
          <w:kern w:val="0"/>
          <w:szCs w:val="21"/>
        </w:rPr>
        <w:t>号</w:t>
      </w:r>
    </w:p>
    <w:p w:rsidR="005A40F0" w:rsidRPr="006722DB" w:rsidRDefault="002D0C28" w:rsidP="00EE736F">
      <w:pPr>
        <w:autoSpaceDE w:val="0"/>
        <w:autoSpaceDN w:val="0"/>
        <w:adjustRightInd w:val="0"/>
        <w:spacing w:line="420" w:lineRule="atLeast"/>
        <w:ind w:left="210"/>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２６</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１０月７</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６１４</w:t>
      </w:r>
      <w:r w:rsidR="00EE736F" w:rsidRPr="006722DB">
        <w:rPr>
          <w:rFonts w:ascii="Century" w:eastAsia="ＭＳ 明朝" w:hAnsi="ＭＳ 明朝" w:cs="ＭＳ 明朝" w:hint="eastAsia"/>
          <w:kern w:val="0"/>
          <w:szCs w:val="21"/>
        </w:rPr>
        <w:t>号</w:t>
      </w:r>
    </w:p>
    <w:p w:rsidR="00DB34BE" w:rsidRDefault="00DB34BE" w:rsidP="00DB34BE">
      <w:pPr>
        <w:autoSpaceDE w:val="0"/>
        <w:autoSpaceDN w:val="0"/>
        <w:adjustRightInd w:val="0"/>
        <w:spacing w:line="420" w:lineRule="atLeast"/>
        <w:ind w:left="210"/>
        <w:jc w:val="righ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２９</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５７</w:t>
      </w:r>
      <w:r w:rsidRPr="00FC03F7">
        <w:rPr>
          <w:rFonts w:ascii="Century" w:eastAsia="ＭＳ 明朝" w:hAnsi="ＭＳ 明朝" w:cs="ＭＳ 明朝" w:hint="eastAsia"/>
          <w:color w:val="000000"/>
          <w:kern w:val="0"/>
          <w:szCs w:val="21"/>
        </w:rPr>
        <w:t>号</w:t>
      </w:r>
    </w:p>
    <w:p w:rsidR="006C11A7" w:rsidRPr="00BB10FA" w:rsidRDefault="006C11A7" w:rsidP="006C11A7">
      <w:pPr>
        <w:wordWrap w:val="0"/>
        <w:autoSpaceDE w:val="0"/>
        <w:autoSpaceDN w:val="0"/>
        <w:adjustRightInd w:val="0"/>
        <w:spacing w:line="420" w:lineRule="atLeast"/>
        <w:ind w:left="210"/>
        <w:jc w:val="right"/>
        <w:rPr>
          <w:rFonts w:ascii="Century" w:eastAsia="ＭＳ 明朝" w:hAnsi="ＭＳ 明朝" w:cs="ＭＳ 明朝"/>
          <w:color w:val="000000"/>
          <w:kern w:val="0"/>
          <w:szCs w:val="21"/>
        </w:rPr>
      </w:pPr>
      <w:r w:rsidRPr="00BB10FA">
        <w:rPr>
          <w:rFonts w:ascii="Century" w:eastAsia="ＭＳ 明朝" w:hAnsi="ＭＳ 明朝" w:cs="ＭＳ 明朝" w:hint="eastAsia"/>
          <w:kern w:val="0"/>
          <w:szCs w:val="21"/>
        </w:rPr>
        <w:t>令和</w:t>
      </w:r>
      <w:r w:rsidR="00FD1CC3" w:rsidRPr="00BB10FA">
        <w:rPr>
          <w:rFonts w:ascii="Century" w:eastAsia="ＭＳ 明朝" w:hAnsi="ＭＳ 明朝" w:cs="ＭＳ 明朝" w:hint="eastAsia"/>
          <w:kern w:val="0"/>
          <w:szCs w:val="21"/>
        </w:rPr>
        <w:t>３</w:t>
      </w:r>
      <w:r w:rsidRPr="00BB10FA">
        <w:rPr>
          <w:rFonts w:ascii="Century" w:eastAsia="ＭＳ 明朝" w:hAnsi="ＭＳ 明朝" w:cs="ＭＳ 明朝" w:hint="eastAsia"/>
          <w:kern w:val="0"/>
          <w:szCs w:val="21"/>
        </w:rPr>
        <w:t>年</w:t>
      </w:r>
      <w:r w:rsidR="00FD1CC3" w:rsidRPr="00BB10FA">
        <w:rPr>
          <w:rFonts w:ascii="Century" w:eastAsia="ＭＳ 明朝" w:hAnsi="ＭＳ 明朝" w:cs="ＭＳ 明朝" w:hint="eastAsia"/>
          <w:kern w:val="0"/>
          <w:szCs w:val="21"/>
        </w:rPr>
        <w:t>６</w:t>
      </w:r>
      <w:r w:rsidRPr="00BB10FA">
        <w:rPr>
          <w:rFonts w:ascii="Century" w:eastAsia="ＭＳ 明朝" w:hAnsi="ＭＳ 明朝" w:cs="ＭＳ 明朝" w:hint="eastAsia"/>
          <w:kern w:val="0"/>
          <w:szCs w:val="21"/>
        </w:rPr>
        <w:t>月</w:t>
      </w:r>
      <w:r w:rsidR="00546DEA" w:rsidRPr="00BB10FA">
        <w:rPr>
          <w:rFonts w:ascii="Century" w:eastAsia="ＭＳ 明朝" w:hAnsi="ＭＳ 明朝" w:cs="ＭＳ 明朝" w:hint="eastAsia"/>
          <w:kern w:val="0"/>
          <w:szCs w:val="21"/>
        </w:rPr>
        <w:t>２５</w:t>
      </w:r>
      <w:r w:rsidRPr="00BB10FA">
        <w:rPr>
          <w:rFonts w:ascii="Century" w:eastAsia="ＭＳ 明朝" w:hAnsi="ＭＳ 明朝" w:cs="ＭＳ 明朝" w:hint="eastAsia"/>
          <w:kern w:val="0"/>
          <w:szCs w:val="21"/>
        </w:rPr>
        <w:t>日告示第</w:t>
      </w:r>
      <w:r w:rsidR="00546DEA" w:rsidRPr="00BB10FA">
        <w:rPr>
          <w:rFonts w:ascii="Century" w:eastAsia="ＭＳ 明朝" w:hAnsi="ＭＳ 明朝" w:cs="ＭＳ 明朝" w:hint="eastAsia"/>
          <w:kern w:val="0"/>
          <w:szCs w:val="21"/>
        </w:rPr>
        <w:t>４８８</w:t>
      </w:r>
      <w:r w:rsidRPr="00BB10FA">
        <w:rPr>
          <w:rFonts w:ascii="Century" w:eastAsia="ＭＳ 明朝" w:hAnsi="ＭＳ 明朝" w:cs="ＭＳ 明朝" w:hint="eastAsia"/>
          <w:kern w:val="0"/>
          <w:szCs w:val="21"/>
        </w:rPr>
        <w:t>号</w:t>
      </w:r>
    </w:p>
    <w:p w:rsidR="00BB5AB0" w:rsidRDefault="00EE736F" w:rsidP="00EE736F">
      <w:pPr>
        <w:autoSpaceDE w:val="0"/>
        <w:autoSpaceDN w:val="0"/>
        <w:adjustRightInd w:val="0"/>
        <w:spacing w:line="420" w:lineRule="atLeast"/>
        <w:ind w:left="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p w:rsidR="00CA0A10"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w:t>
      </w:r>
      <w:r w:rsidR="00151241" w:rsidRPr="009D7948">
        <w:rPr>
          <w:rFonts w:hint="eastAsia"/>
        </w:rPr>
        <w:t>一条　県の機関</w:t>
      </w:r>
      <w:r w:rsidR="009B0CE4" w:rsidRPr="00FC03F7">
        <w:rPr>
          <w:rFonts w:hint="eastAsia"/>
        </w:rPr>
        <w:t>及び県が単独で設立する地方独立行政法</w:t>
      </w:r>
      <w:r w:rsidR="009B0CE4" w:rsidRPr="006C11A7">
        <w:rPr>
          <w:rFonts w:hint="eastAsia"/>
        </w:rPr>
        <w:t>人</w:t>
      </w:r>
      <w:r w:rsidR="00151241" w:rsidRPr="009D7948">
        <w:rPr>
          <w:rFonts w:hint="eastAsia"/>
        </w:rPr>
        <w:t>が行う調達であって、地方公共団体の物品等又は特定役務の調達手続の特例を定める政令（平成</w:t>
      </w:r>
      <w:r w:rsidR="00FD1CC3" w:rsidRPr="006722DB">
        <w:rPr>
          <w:rFonts w:hint="eastAsia"/>
        </w:rPr>
        <w:t>７</w:t>
      </w:r>
      <w:r w:rsidR="00151241" w:rsidRPr="006722DB">
        <w:rPr>
          <w:rFonts w:hint="eastAsia"/>
        </w:rPr>
        <w:t>年政令第</w:t>
      </w:r>
      <w:r w:rsidR="00FD1CC3" w:rsidRPr="006722DB">
        <w:rPr>
          <w:rFonts w:hint="eastAsia"/>
        </w:rPr>
        <w:t>３７２</w:t>
      </w:r>
      <w:r w:rsidR="00151241" w:rsidRPr="009D7948">
        <w:rPr>
          <w:rFonts w:hint="eastAsia"/>
        </w:rPr>
        <w:t>号）第一条に規定する</w:t>
      </w:r>
      <w:r w:rsidR="00FD1CC3" w:rsidRPr="00BB10FA">
        <w:rPr>
          <w:rFonts w:hint="eastAsia"/>
        </w:rPr>
        <w:t>２０１２年３</w:t>
      </w:r>
      <w:r w:rsidR="006C11A7" w:rsidRPr="00BB10FA">
        <w:rPr>
          <w:rFonts w:hint="eastAsia"/>
        </w:rPr>
        <w:t>月</w:t>
      </w:r>
      <w:r w:rsidR="00FD1CC3" w:rsidRPr="00BB10FA">
        <w:rPr>
          <w:rFonts w:hint="eastAsia"/>
        </w:rPr>
        <w:t>３０</w:t>
      </w:r>
      <w:r w:rsidR="006C11A7" w:rsidRPr="00BB10FA">
        <w:rPr>
          <w:rFonts w:hint="eastAsia"/>
        </w:rPr>
        <w:t>日ジュネーブで作成された政府調達に関する協定を改正する議定書によって改正された</w:t>
      </w:r>
      <w:r w:rsidR="00FD1CC3" w:rsidRPr="00BB10FA">
        <w:rPr>
          <w:rFonts w:hint="eastAsia"/>
        </w:rPr>
        <w:t>１９９４</w:t>
      </w:r>
      <w:r w:rsidR="00151241" w:rsidRPr="00BB10FA">
        <w:rPr>
          <w:rFonts w:hint="eastAsia"/>
        </w:rPr>
        <w:t>年</w:t>
      </w:r>
      <w:r w:rsidR="00FD1CC3" w:rsidRPr="00BB10FA">
        <w:rPr>
          <w:rFonts w:hint="eastAsia"/>
        </w:rPr>
        <w:t>４</w:t>
      </w:r>
      <w:r w:rsidR="00151241" w:rsidRPr="00BB10FA">
        <w:rPr>
          <w:rFonts w:hint="eastAsia"/>
        </w:rPr>
        <w:t>月</w:t>
      </w:r>
      <w:r w:rsidR="00FD1CC3" w:rsidRPr="00BB10FA">
        <w:rPr>
          <w:rFonts w:hint="eastAsia"/>
        </w:rPr>
        <w:t>１５</w:t>
      </w:r>
      <w:r w:rsidR="00151241" w:rsidRPr="00BB10FA">
        <w:rPr>
          <w:rFonts w:hint="eastAsia"/>
        </w:rPr>
        <w:t>日マラケシュで作成された政府調達に関する協定</w:t>
      </w:r>
      <w:r w:rsidR="006C11A7">
        <w:rPr>
          <w:rFonts w:hint="eastAsia"/>
        </w:rPr>
        <w:t>、</w:t>
      </w:r>
      <w:r w:rsidR="009B0CE4" w:rsidRPr="00FC03F7">
        <w:rPr>
          <w:rFonts w:hint="eastAsia"/>
        </w:rPr>
        <w:t>経済上の連携に関する日本国と欧州連合との間の協定</w:t>
      </w:r>
      <w:r w:rsidR="00151241" w:rsidRPr="009D7948">
        <w:rPr>
          <w:rFonts w:hint="eastAsia"/>
        </w:rPr>
        <w:t>その他の国際約束の対象となる調達に関する供給者の</w:t>
      </w:r>
      <w:r w:rsidR="00070501" w:rsidRPr="009D7948">
        <w:rPr>
          <w:rFonts w:hint="eastAsia"/>
        </w:rPr>
        <w:t>苦情について、政府調達に関する苦情の処理手続要綱（平成</w:t>
      </w:r>
      <w:r w:rsidR="00FD1CC3" w:rsidRPr="006722DB">
        <w:rPr>
          <w:rFonts w:hint="eastAsia"/>
        </w:rPr>
        <w:t>８</w:t>
      </w:r>
      <w:r w:rsidR="00070501" w:rsidRPr="006722DB">
        <w:rPr>
          <w:rFonts w:hint="eastAsia"/>
        </w:rPr>
        <w:t>年福島</w:t>
      </w:r>
      <w:r w:rsidR="00151241" w:rsidRPr="006722DB">
        <w:rPr>
          <w:rFonts w:hint="eastAsia"/>
        </w:rPr>
        <w:t>県告示第</w:t>
      </w:r>
      <w:r w:rsidR="00FD1CC3" w:rsidRPr="006722DB">
        <w:rPr>
          <w:rFonts w:hint="eastAsia"/>
        </w:rPr>
        <w:t>３１９</w:t>
      </w:r>
      <w:r w:rsidR="00151241" w:rsidRPr="009D7948">
        <w:rPr>
          <w:rFonts w:hint="eastAsia"/>
        </w:rPr>
        <w:t>号）に基づき、公平かつ独立した立場から検討し、関係調達機</w:t>
      </w:r>
      <w:r w:rsidR="00FA5577" w:rsidRPr="009D7948">
        <w:rPr>
          <w:rFonts w:hint="eastAsia"/>
        </w:rPr>
        <w:t>関への提案等を行うため、福島県政府調達苦情検討委員会（以下「委</w:t>
      </w:r>
      <w:r w:rsidR="00151241" w:rsidRPr="009D7948">
        <w:rPr>
          <w:rFonts w:hint="eastAsia"/>
        </w:rPr>
        <w:t>員会」という。）を置く。</w:t>
      </w:r>
    </w:p>
    <w:p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（委員会の構成等）</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第二条　委員会は、委員</w:t>
      </w:r>
      <w:r w:rsidR="00FD1CC3" w:rsidRPr="006722DB">
        <w:rPr>
          <w:rFonts w:ascii="Century" w:eastAsia="ＭＳ 明朝" w:hAnsi="ＭＳ 明朝" w:cs="ＭＳ 明朝" w:hint="eastAsia"/>
          <w:kern w:val="0"/>
          <w:szCs w:val="21"/>
        </w:rPr>
        <w:t>５</w:t>
      </w:r>
      <w:r w:rsidRPr="009D7948">
        <w:rPr>
          <w:rFonts w:ascii="Century" w:eastAsia="ＭＳ 明朝" w:hAnsi="ＭＳ 明朝" w:cs="ＭＳ 明朝" w:hint="eastAsia"/>
          <w:color w:val="000000"/>
          <w:kern w:val="0"/>
          <w:szCs w:val="21"/>
        </w:rPr>
        <w:t>人以内で組織する。</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委員は、人格が高潔で、地方公共団体の入札及び契約制度に関し優れた識見を有する者のうちから、知事が委嘱する。</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３　委員の任期は</w:t>
      </w:r>
      <w:r w:rsidR="00FD1CC3" w:rsidRPr="006722DB">
        <w:rPr>
          <w:rFonts w:ascii="Century" w:eastAsia="ＭＳ 明朝" w:hAnsi="ＭＳ 明朝" w:cs="ＭＳ 明朝" w:hint="eastAsia"/>
          <w:kern w:val="0"/>
          <w:szCs w:val="21"/>
        </w:rPr>
        <w:t>２</w:t>
      </w:r>
      <w:r w:rsidRPr="009D7948">
        <w:rPr>
          <w:rFonts w:ascii="Century" w:eastAsia="ＭＳ 明朝" w:hAnsi="ＭＳ 明朝" w:cs="ＭＳ 明朝" w:hint="eastAsia"/>
          <w:color w:val="000000"/>
          <w:kern w:val="0"/>
          <w:szCs w:val="21"/>
        </w:rPr>
        <w:t>年とし、再任を妨げない。ただし、補欠の委員の任期は、前任者の残任期間とする。</w:t>
      </w:r>
    </w:p>
    <w:p w:rsidR="00151241" w:rsidRPr="009D7948" w:rsidRDefault="0015124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hint="eastAsia"/>
        </w:rPr>
        <w:t xml:space="preserve">４　</w:t>
      </w:r>
      <w:r w:rsidR="00DE6E59" w:rsidRPr="009D7948">
        <w:rPr>
          <w:rFonts w:hint="eastAsia"/>
        </w:rPr>
        <w:t>前項の規定にかかわらず、</w:t>
      </w:r>
      <w:r w:rsidRPr="009D7948">
        <w:rPr>
          <w:rFonts w:hint="eastAsia"/>
        </w:rPr>
        <w:t>委員の任期が満了したときは、当該委員は、後任者が任命されるまで引き続きその職務を行うものとする。</w:t>
      </w:r>
    </w:p>
    <w:p w:rsidR="000A6836" w:rsidRPr="00FC03F7" w:rsidRDefault="000A6836" w:rsidP="000A6836">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５　委員は、次のいずれかに該当する場合を除いては、在任中、その意に反して罷免されること</w:t>
      </w:r>
      <w:r w:rsidR="004F662A" w:rsidRPr="00FC03F7">
        <w:rPr>
          <w:rFonts w:ascii="Century" w:eastAsia="ＭＳ 明朝" w:hAnsi="ＭＳ 明朝" w:cs="ＭＳ 明朝" w:hint="eastAsia"/>
          <w:color w:val="000000"/>
          <w:kern w:val="0"/>
          <w:szCs w:val="21"/>
        </w:rPr>
        <w:t>が</w:t>
      </w:r>
      <w:r w:rsidRPr="00FC03F7">
        <w:rPr>
          <w:rFonts w:ascii="Century" w:eastAsia="ＭＳ 明朝" w:hAnsi="ＭＳ 明朝" w:cs="ＭＳ 明朝" w:hint="eastAsia"/>
          <w:color w:val="000000"/>
          <w:kern w:val="0"/>
          <w:szCs w:val="21"/>
        </w:rPr>
        <w:t>ない。</w:t>
      </w:r>
    </w:p>
    <w:p w:rsidR="000A6836" w:rsidRPr="00FC03F7" w:rsidRDefault="000A6836" w:rsidP="000A6836">
      <w:pPr>
        <w:autoSpaceDE w:val="0"/>
        <w:autoSpaceDN w:val="0"/>
        <w:adjustRightInd w:val="0"/>
        <w:spacing w:line="420" w:lineRule="atLeast"/>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 xml:space="preserve">　①　破産手続開始の決定を受けたとき</w:t>
      </w:r>
    </w:p>
    <w:p w:rsidR="000A6836" w:rsidRPr="00FC03F7" w:rsidRDefault="000A6836" w:rsidP="000A6836">
      <w:pPr>
        <w:autoSpaceDE w:val="0"/>
        <w:autoSpaceDN w:val="0"/>
        <w:adjustRightInd w:val="0"/>
        <w:spacing w:line="420" w:lineRule="atLeast"/>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 xml:space="preserve">　②　</w:t>
      </w:r>
      <w:r w:rsidR="00ED60CA" w:rsidRPr="00FC03F7">
        <w:rPr>
          <w:rFonts w:ascii="Century" w:eastAsia="ＭＳ 明朝" w:hAnsi="ＭＳ 明朝" w:cs="ＭＳ 明朝" w:hint="eastAsia"/>
          <w:color w:val="000000"/>
          <w:kern w:val="0"/>
          <w:szCs w:val="21"/>
        </w:rPr>
        <w:t>禁錮</w:t>
      </w:r>
      <w:r w:rsidRPr="00FC03F7">
        <w:rPr>
          <w:rFonts w:ascii="Century" w:eastAsia="ＭＳ 明朝" w:hAnsi="ＭＳ 明朝" w:cs="ＭＳ 明朝" w:hint="eastAsia"/>
          <w:color w:val="000000"/>
          <w:kern w:val="0"/>
          <w:szCs w:val="21"/>
        </w:rPr>
        <w:t>以上の刑に処せられたとき</w:t>
      </w:r>
    </w:p>
    <w:p w:rsidR="000A6836" w:rsidRPr="00FC03F7" w:rsidRDefault="000A6836" w:rsidP="00CB0687">
      <w:pPr>
        <w:autoSpaceDE w:val="0"/>
        <w:autoSpaceDN w:val="0"/>
        <w:adjustRightInd w:val="0"/>
        <w:spacing w:line="420" w:lineRule="atLeast"/>
        <w:ind w:left="420" w:hangingChars="200" w:hanging="420"/>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lastRenderedPageBreak/>
        <w:t xml:space="preserve">　③　委員会により、心身の故障のため職務の執行ができないと認められたとき、又は職務</w:t>
      </w:r>
      <w:r w:rsidR="005A40F0" w:rsidRPr="00FC03F7">
        <w:rPr>
          <w:rFonts w:ascii="Century" w:eastAsia="ＭＳ 明朝" w:hAnsi="ＭＳ 明朝" w:cs="ＭＳ 明朝" w:hint="eastAsia"/>
          <w:color w:val="000000"/>
          <w:kern w:val="0"/>
          <w:szCs w:val="21"/>
        </w:rPr>
        <w:t>上の義務違反その他委員たるに適しない非行があると認められたとき</w:t>
      </w:r>
    </w:p>
    <w:p w:rsidR="00CA0A10" w:rsidRPr="009D7948" w:rsidRDefault="00CA0A10" w:rsidP="005A40F0">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（守秘義務）</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第三条　委員は、職務上知り得た秘密を漏らしてはならない。その職を退いた後も、同様とする。</w:t>
      </w:r>
    </w:p>
    <w:p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（委員長）</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第四条　委員会に委員長を置き、委員の互選によりこれを定める。</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委員長は、会務を総理し、議長として委員会の議事を運営する。</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（委員会の開催）</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第五条　委員会は、委員長が召集する。</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委員長は委員会を召集しようとする場合は、書面により、会議の日時、場所及び議事をあらかじめ委員に通知する。ただし、緊急のため、やむを得ない場合は、この限りでない。</w:t>
      </w:r>
    </w:p>
    <w:p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（会議の議決）</w:t>
      </w:r>
    </w:p>
    <w:p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第六条　委員会は、委員の半数以上が出席しなければ、会議を開き、議決をすることができない。</w:t>
      </w:r>
    </w:p>
    <w:p w:rsidR="00966FB7" w:rsidRPr="009D7948" w:rsidRDefault="00CA0A10" w:rsidP="00850E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委員会の議事は、出席した委員の過半数で決し、可否同数のときは、委員長の決するところによる。</w:t>
      </w:r>
    </w:p>
    <w:p w:rsidR="00850EAA" w:rsidRPr="009D7948" w:rsidRDefault="00850EAA" w:rsidP="00850E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 xml:space="preserve">　（議事録）</w:t>
      </w:r>
    </w:p>
    <w:p w:rsidR="00966FB7" w:rsidRPr="009D7948" w:rsidRDefault="00966FB7" w:rsidP="00966FB7">
      <w:pPr>
        <w:autoSpaceDE w:val="0"/>
        <w:autoSpaceDN w:val="0"/>
        <w:adjustRightInd w:val="0"/>
        <w:spacing w:line="420" w:lineRule="atLeast"/>
        <w:jc w:val="left"/>
        <w:rPr>
          <w:rFonts w:ascii="Times New Roman" w:eastAsia="ＭＳ 明朝" w:hAnsi="Times New Roman" w:cs="ＭＳ 明朝"/>
          <w:color w:val="000000"/>
          <w:kern w:val="0"/>
          <w:szCs w:val="21"/>
        </w:rPr>
      </w:pPr>
      <w:r w:rsidRPr="009D7948">
        <w:rPr>
          <w:rFonts w:ascii="Times New Roman" w:eastAsia="ＭＳ 明朝" w:hAnsi="Times New Roman" w:cs="ＭＳ 明朝" w:hint="eastAsia"/>
          <w:color w:val="000000"/>
          <w:kern w:val="0"/>
          <w:szCs w:val="21"/>
        </w:rPr>
        <w:t xml:space="preserve">第七条　</w:t>
      </w:r>
      <w:r w:rsidR="00DE6E59" w:rsidRPr="009D7948">
        <w:rPr>
          <w:rFonts w:ascii="Times New Roman" w:eastAsia="ＭＳ 明朝" w:hAnsi="Times New Roman" w:cs="ＭＳ 明朝" w:hint="eastAsia"/>
          <w:color w:val="000000"/>
          <w:kern w:val="0"/>
          <w:szCs w:val="21"/>
        </w:rPr>
        <w:t>委員会</w:t>
      </w:r>
      <w:r w:rsidRPr="009D7948">
        <w:rPr>
          <w:rFonts w:ascii="Times New Roman" w:eastAsia="ＭＳ 明朝" w:hAnsi="Times New Roman" w:cs="ＭＳ 明朝" w:hint="eastAsia"/>
          <w:color w:val="000000"/>
          <w:kern w:val="0"/>
          <w:szCs w:val="21"/>
        </w:rPr>
        <w:t>は、</w:t>
      </w:r>
      <w:r w:rsidR="00DE6E59" w:rsidRPr="009D7948">
        <w:rPr>
          <w:rFonts w:ascii="Times New Roman" w:eastAsia="ＭＳ 明朝" w:hAnsi="Times New Roman" w:cs="ＭＳ 明朝" w:hint="eastAsia"/>
          <w:color w:val="000000"/>
          <w:kern w:val="0"/>
          <w:szCs w:val="21"/>
        </w:rPr>
        <w:t>会議の</w:t>
      </w:r>
      <w:r w:rsidRPr="009D7948">
        <w:rPr>
          <w:rFonts w:ascii="Times New Roman" w:eastAsia="ＭＳ 明朝" w:hAnsi="Times New Roman" w:cs="ＭＳ 明朝" w:hint="eastAsia"/>
          <w:color w:val="000000"/>
          <w:kern w:val="0"/>
          <w:szCs w:val="21"/>
        </w:rPr>
        <w:t>議事録を作成する。</w:t>
      </w:r>
    </w:p>
    <w:p w:rsidR="00850EAA" w:rsidRPr="009D7948" w:rsidRDefault="00850EAA" w:rsidP="00966FB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 xml:space="preserve">　（委員会の庶務）</w:t>
      </w:r>
    </w:p>
    <w:p w:rsidR="00CA0A10" w:rsidRPr="009D7948" w:rsidRDefault="00966FB7" w:rsidP="00BB5AB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第八</w:t>
      </w:r>
      <w:r w:rsidR="00CA0A10" w:rsidRPr="009D7948">
        <w:rPr>
          <w:rFonts w:ascii="Century" w:eastAsia="ＭＳ 明朝" w:hAnsi="ＭＳ 明朝" w:cs="ＭＳ 明朝" w:hint="eastAsia"/>
          <w:color w:val="000000"/>
          <w:kern w:val="0"/>
          <w:szCs w:val="21"/>
        </w:rPr>
        <w:t>条　委員会の庶務は、出納局審査課において処理する。</w:t>
      </w:r>
    </w:p>
    <w:p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（委任）</w:t>
      </w:r>
    </w:p>
    <w:p w:rsidR="00CA0A10" w:rsidRPr="009D7948" w:rsidRDefault="00966FB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第九</w:t>
      </w:r>
      <w:r w:rsidR="00CA0A10" w:rsidRPr="009D7948">
        <w:rPr>
          <w:rFonts w:ascii="Century" w:eastAsia="ＭＳ 明朝" w:hAnsi="ＭＳ 明朝" w:cs="ＭＳ 明朝" w:hint="eastAsia"/>
          <w:color w:val="000000"/>
          <w:kern w:val="0"/>
          <w:szCs w:val="21"/>
        </w:rPr>
        <w:t>条　この要綱に定めるもののほか、委員会の運営に関し必要な事項は、委員会が別に定める。</w:t>
      </w:r>
    </w:p>
    <w:p w:rsidR="00CA0A10" w:rsidRPr="009D7948" w:rsidRDefault="00CA0A10">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附　則</w:t>
      </w:r>
    </w:p>
    <w:p w:rsidR="00CA0A10" w:rsidRPr="009D7948" w:rsidRDefault="00CA0A1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この要綱は、公布の日から施行する。</w:t>
      </w:r>
    </w:p>
    <w:p w:rsidR="00CA0A10" w:rsidRPr="006722DB" w:rsidRDefault="00CA0A10">
      <w:pPr>
        <w:autoSpaceDE w:val="0"/>
        <w:autoSpaceDN w:val="0"/>
        <w:adjustRightInd w:val="0"/>
        <w:spacing w:line="420" w:lineRule="atLeast"/>
        <w:ind w:left="630"/>
        <w:jc w:val="left"/>
        <w:rPr>
          <w:rFonts w:ascii="Century" w:eastAsia="ＭＳ 明朝" w:hAnsi="ＭＳ 明朝" w:cs="ＭＳ 明朝"/>
          <w:kern w:val="0"/>
          <w:szCs w:val="21"/>
        </w:rPr>
      </w:pPr>
      <w:r w:rsidRPr="009D7948">
        <w:rPr>
          <w:rFonts w:ascii="Century" w:eastAsia="ＭＳ 明朝" w:hAnsi="ＭＳ 明朝" w:cs="ＭＳ 明朝" w:hint="eastAsia"/>
          <w:color w:val="000000"/>
          <w:kern w:val="0"/>
          <w:szCs w:val="21"/>
        </w:rPr>
        <w:t>附　則（平成</w:t>
      </w:r>
      <w:r w:rsidR="00FD1CC3" w:rsidRPr="006722DB">
        <w:rPr>
          <w:rFonts w:ascii="Century" w:eastAsia="ＭＳ 明朝" w:hAnsi="ＭＳ 明朝" w:cs="ＭＳ 明朝" w:hint="eastAsia"/>
          <w:kern w:val="0"/>
          <w:szCs w:val="21"/>
        </w:rPr>
        <w:t>１５</w:t>
      </w:r>
      <w:r w:rsidRPr="006722DB">
        <w:rPr>
          <w:rFonts w:ascii="Century" w:eastAsia="ＭＳ 明朝" w:hAnsi="ＭＳ 明朝" w:cs="ＭＳ 明朝" w:hint="eastAsia"/>
          <w:kern w:val="0"/>
          <w:szCs w:val="21"/>
        </w:rPr>
        <w:t>年告示第</w:t>
      </w:r>
      <w:r w:rsidR="00FD1CC3" w:rsidRPr="006722DB">
        <w:rPr>
          <w:rFonts w:ascii="Century" w:eastAsia="ＭＳ 明朝" w:hAnsi="ＭＳ 明朝" w:cs="ＭＳ 明朝" w:hint="eastAsia"/>
          <w:kern w:val="0"/>
          <w:szCs w:val="21"/>
        </w:rPr>
        <w:t>３４９</w:t>
      </w:r>
      <w:r w:rsidRPr="006722DB">
        <w:rPr>
          <w:rFonts w:ascii="Century" w:eastAsia="ＭＳ 明朝" w:hAnsi="ＭＳ 明朝" w:cs="ＭＳ 明朝" w:hint="eastAsia"/>
          <w:kern w:val="0"/>
          <w:szCs w:val="21"/>
        </w:rPr>
        <w:t>号）</w:t>
      </w:r>
    </w:p>
    <w:p w:rsidR="00CA0A10" w:rsidRPr="009D7948" w:rsidRDefault="00CA0A1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t>この規程は、平成</w:t>
      </w:r>
      <w:r w:rsidR="00FD1CC3" w:rsidRPr="006722DB">
        <w:rPr>
          <w:rFonts w:ascii="Century" w:eastAsia="ＭＳ 明朝" w:hAnsi="ＭＳ 明朝" w:cs="ＭＳ 明朝" w:hint="eastAsia"/>
          <w:kern w:val="0"/>
          <w:szCs w:val="21"/>
        </w:rPr>
        <w:t>１５</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４</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w:t>
      </w:r>
      <w:r w:rsidRPr="009D7948">
        <w:rPr>
          <w:rFonts w:ascii="Century" w:eastAsia="ＭＳ 明朝" w:hAnsi="ＭＳ 明朝" w:cs="ＭＳ 明朝" w:hint="eastAsia"/>
          <w:color w:val="000000"/>
          <w:kern w:val="0"/>
          <w:szCs w:val="21"/>
        </w:rPr>
        <w:t>ら施行する。</w:t>
      </w:r>
    </w:p>
    <w:p w:rsidR="00CA0A10" w:rsidRPr="006722DB" w:rsidRDefault="00CA0A10">
      <w:pPr>
        <w:autoSpaceDE w:val="0"/>
        <w:autoSpaceDN w:val="0"/>
        <w:adjustRightInd w:val="0"/>
        <w:spacing w:line="420" w:lineRule="atLeast"/>
        <w:ind w:left="630"/>
        <w:jc w:val="left"/>
        <w:rPr>
          <w:rFonts w:ascii="Century" w:eastAsia="ＭＳ 明朝" w:hAnsi="ＭＳ 明朝" w:cs="ＭＳ 明朝"/>
          <w:kern w:val="0"/>
          <w:szCs w:val="21"/>
        </w:rPr>
      </w:pPr>
      <w:r w:rsidRPr="009D7948">
        <w:rPr>
          <w:rFonts w:ascii="Century" w:eastAsia="ＭＳ 明朝" w:hAnsi="ＭＳ 明朝" w:cs="ＭＳ 明朝" w:hint="eastAsia"/>
          <w:color w:val="000000"/>
          <w:kern w:val="0"/>
          <w:szCs w:val="21"/>
        </w:rPr>
        <w:lastRenderedPageBreak/>
        <w:t>附　則（平成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年告示第</w:t>
      </w:r>
      <w:r w:rsidR="00FD1CC3" w:rsidRPr="006722DB">
        <w:rPr>
          <w:rFonts w:ascii="Century" w:eastAsia="ＭＳ 明朝" w:hAnsi="ＭＳ 明朝" w:cs="ＭＳ 明朝" w:hint="eastAsia"/>
          <w:kern w:val="0"/>
          <w:szCs w:val="21"/>
        </w:rPr>
        <w:t>２６０</w:t>
      </w:r>
      <w:r w:rsidRPr="006722DB">
        <w:rPr>
          <w:rFonts w:ascii="Century" w:eastAsia="ＭＳ 明朝" w:hAnsi="ＭＳ 明朝" w:cs="ＭＳ 明朝" w:hint="eastAsia"/>
          <w:kern w:val="0"/>
          <w:szCs w:val="21"/>
        </w:rPr>
        <w:t>号）</w:t>
      </w:r>
    </w:p>
    <w:p w:rsidR="00CA0A10" w:rsidRPr="006722DB" w:rsidRDefault="00CA0A10">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この規程は、平成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４</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日から施行する。</w:t>
      </w:r>
    </w:p>
    <w:p w:rsidR="00850EAA" w:rsidRPr="006722DB" w:rsidRDefault="00850EAA">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 xml:space="preserve">　　附　則</w:t>
      </w:r>
    </w:p>
    <w:p w:rsidR="00850EAA" w:rsidRPr="006722DB" w:rsidRDefault="00DE6E59">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この要綱</w:t>
      </w:r>
      <w:r w:rsidR="00EE736F" w:rsidRPr="006722DB">
        <w:rPr>
          <w:rFonts w:ascii="Century" w:eastAsia="ＭＳ 明朝" w:hAnsi="ＭＳ 明朝" w:cs="ＭＳ 明朝" w:hint="eastAsia"/>
          <w:kern w:val="0"/>
          <w:szCs w:val="21"/>
        </w:rPr>
        <w:t>は、平成</w:t>
      </w:r>
      <w:r w:rsidR="00FD1CC3" w:rsidRPr="006722DB">
        <w:rPr>
          <w:rFonts w:ascii="Century" w:eastAsia="ＭＳ 明朝" w:hAnsi="ＭＳ 明朝" w:cs="ＭＳ 明朝" w:hint="eastAsia"/>
          <w:kern w:val="0"/>
          <w:szCs w:val="21"/>
        </w:rPr>
        <w:t>２６</w:t>
      </w:r>
      <w:r w:rsidR="00EE736F"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１０</w:t>
      </w:r>
      <w:r w:rsidR="00EE736F"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７</w:t>
      </w:r>
      <w:r w:rsidR="00850EAA" w:rsidRPr="006722DB">
        <w:rPr>
          <w:rFonts w:ascii="Century" w:eastAsia="ＭＳ 明朝" w:hAnsi="ＭＳ 明朝" w:cs="ＭＳ 明朝" w:hint="eastAsia"/>
          <w:kern w:val="0"/>
          <w:szCs w:val="21"/>
        </w:rPr>
        <w:t>日から施行する。</w:t>
      </w:r>
    </w:p>
    <w:p w:rsidR="005A40F0" w:rsidRPr="006722DB" w:rsidRDefault="005A40F0" w:rsidP="005A40F0">
      <w:pPr>
        <w:autoSpaceDE w:val="0"/>
        <w:autoSpaceDN w:val="0"/>
        <w:adjustRightInd w:val="0"/>
        <w:spacing w:line="420" w:lineRule="atLeast"/>
        <w:ind w:firstLineChars="200" w:firstLine="420"/>
        <w:jc w:val="left"/>
        <w:rPr>
          <w:rFonts w:ascii="Century" w:eastAsia="ＭＳ 明朝" w:hAnsi="ＭＳ 明朝" w:cs="ＭＳ 明朝"/>
          <w:kern w:val="0"/>
          <w:szCs w:val="21"/>
        </w:rPr>
      </w:pPr>
      <w:bookmarkStart w:id="0" w:name="last"/>
      <w:bookmarkEnd w:id="0"/>
      <w:r w:rsidRPr="006722DB">
        <w:rPr>
          <w:rFonts w:ascii="Century" w:eastAsia="ＭＳ 明朝" w:hAnsi="ＭＳ 明朝" w:cs="ＭＳ 明朝" w:hint="eastAsia"/>
          <w:kern w:val="0"/>
          <w:szCs w:val="21"/>
        </w:rPr>
        <w:t xml:space="preserve">　附　則</w:t>
      </w:r>
    </w:p>
    <w:p w:rsidR="005A40F0" w:rsidRDefault="005A40F0" w:rsidP="005A40F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t>この要綱は、平成</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２</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日から</w:t>
      </w:r>
      <w:r w:rsidRPr="00A55275">
        <w:rPr>
          <w:rFonts w:ascii="Century" w:eastAsia="ＭＳ 明朝" w:hAnsi="ＭＳ 明朝" w:cs="ＭＳ 明朝" w:hint="eastAsia"/>
          <w:color w:val="000000"/>
          <w:kern w:val="0"/>
          <w:szCs w:val="21"/>
        </w:rPr>
        <w:t>施行する。</w:t>
      </w:r>
    </w:p>
    <w:p w:rsidR="006C11A7" w:rsidRPr="00BB10FA" w:rsidRDefault="006C11A7" w:rsidP="005A40F0">
      <w:pPr>
        <w:autoSpaceDE w:val="0"/>
        <w:autoSpaceDN w:val="0"/>
        <w:adjustRightInd w:val="0"/>
        <w:spacing w:line="420" w:lineRule="atLeast"/>
        <w:ind w:firstLine="21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w:t>
      </w:r>
      <w:r w:rsidRPr="00BB10FA">
        <w:rPr>
          <w:rFonts w:ascii="Century" w:eastAsia="ＭＳ 明朝" w:hAnsi="ＭＳ 明朝" w:cs="ＭＳ 明朝" w:hint="eastAsia"/>
          <w:kern w:val="0"/>
          <w:szCs w:val="21"/>
        </w:rPr>
        <w:t>附　則</w:t>
      </w:r>
    </w:p>
    <w:p w:rsidR="006C11A7" w:rsidRPr="00BB10FA" w:rsidRDefault="00EF4ACB" w:rsidP="005A40F0">
      <w:pPr>
        <w:autoSpaceDE w:val="0"/>
        <w:autoSpaceDN w:val="0"/>
        <w:adjustRightInd w:val="0"/>
        <w:spacing w:line="420" w:lineRule="atLeast"/>
        <w:ind w:firstLine="210"/>
        <w:jc w:val="left"/>
        <w:rPr>
          <w:rFonts w:ascii="Century" w:eastAsia="ＭＳ 明朝" w:hAnsi="ＭＳ 明朝" w:cs="ＭＳ 明朝"/>
          <w:kern w:val="0"/>
          <w:szCs w:val="21"/>
        </w:rPr>
      </w:pPr>
      <w:r w:rsidRPr="00BB10FA">
        <w:rPr>
          <w:rFonts w:ascii="Century" w:eastAsia="ＭＳ 明朝" w:hAnsi="ＭＳ 明朝" w:cs="ＭＳ 明朝" w:hint="eastAsia"/>
          <w:kern w:val="0"/>
          <w:szCs w:val="21"/>
        </w:rPr>
        <w:t>この要綱は、</w:t>
      </w:r>
      <w:r w:rsidR="006C11A7" w:rsidRPr="00BB10FA">
        <w:rPr>
          <w:rFonts w:ascii="Century" w:eastAsia="ＭＳ 明朝" w:hAnsi="ＭＳ 明朝" w:cs="ＭＳ 明朝" w:hint="eastAsia"/>
          <w:kern w:val="0"/>
          <w:szCs w:val="21"/>
        </w:rPr>
        <w:t>令和</w:t>
      </w:r>
      <w:r w:rsidR="00FD1CC3" w:rsidRPr="00BB10FA">
        <w:rPr>
          <w:rFonts w:ascii="Century" w:eastAsia="ＭＳ 明朝" w:hAnsi="ＭＳ 明朝" w:cs="ＭＳ 明朝" w:hint="eastAsia"/>
          <w:kern w:val="0"/>
          <w:szCs w:val="21"/>
        </w:rPr>
        <w:t>３年６</w:t>
      </w:r>
      <w:r w:rsidR="006C11A7" w:rsidRPr="00BB10FA">
        <w:rPr>
          <w:rFonts w:ascii="Century" w:eastAsia="ＭＳ 明朝" w:hAnsi="ＭＳ 明朝" w:cs="ＭＳ 明朝" w:hint="eastAsia"/>
          <w:kern w:val="0"/>
          <w:szCs w:val="21"/>
        </w:rPr>
        <w:t>月</w:t>
      </w:r>
      <w:r w:rsidR="00D55FC6" w:rsidRPr="00BB10FA">
        <w:rPr>
          <w:rFonts w:ascii="Century" w:eastAsia="ＭＳ 明朝" w:hAnsi="ＭＳ 明朝" w:cs="ＭＳ 明朝" w:hint="eastAsia"/>
          <w:kern w:val="0"/>
          <w:szCs w:val="21"/>
        </w:rPr>
        <w:t>２５</w:t>
      </w:r>
      <w:r w:rsidR="006C11A7" w:rsidRPr="00BB10FA">
        <w:rPr>
          <w:rFonts w:ascii="Century" w:eastAsia="ＭＳ 明朝" w:hAnsi="ＭＳ 明朝" w:cs="ＭＳ 明朝" w:hint="eastAsia"/>
          <w:kern w:val="0"/>
          <w:szCs w:val="21"/>
        </w:rPr>
        <w:t>日から施行する。</w:t>
      </w:r>
    </w:p>
    <w:p w:rsidR="00CA0A10" w:rsidRPr="005A40F0" w:rsidRDefault="005A40F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bookmarkStart w:id="1" w:name="_GoBack"/>
      <w:bookmarkEnd w:id="1"/>
    </w:p>
    <w:sectPr w:rsidR="00CA0A10" w:rsidRPr="005A40F0" w:rsidSect="00596071">
      <w:headerReference w:type="even" r:id="rId7"/>
      <w:headerReference w:type="default" r:id="rId8"/>
      <w:footerReference w:type="even" r:id="rId9"/>
      <w:footerReference w:type="default" r:id="rId10"/>
      <w:headerReference w:type="first" r:id="rId11"/>
      <w:footerReference w:type="first" r:id="rId12"/>
      <w:pgSz w:w="11905" w:h="16837"/>
      <w:pgMar w:top="1984" w:right="1700" w:bottom="1700" w:left="17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DD" w:rsidRDefault="00D713DD">
      <w:r>
        <w:separator/>
      </w:r>
    </w:p>
  </w:endnote>
  <w:endnote w:type="continuationSeparator" w:id="0">
    <w:p w:rsidR="00D713DD" w:rsidRDefault="00D7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E" w:rsidRDefault="003075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10" w:rsidRDefault="00CA0A1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E" w:rsidRDefault="00307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DD" w:rsidRDefault="00D713DD">
      <w:r>
        <w:separator/>
      </w:r>
    </w:p>
  </w:footnote>
  <w:footnote w:type="continuationSeparator" w:id="0">
    <w:p w:rsidR="00D713DD" w:rsidRDefault="00D7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E" w:rsidRDefault="003075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E" w:rsidRDefault="003075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5AE" w:rsidRDefault="003075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2D"/>
    <w:rsid w:val="00001F34"/>
    <w:rsid w:val="00005093"/>
    <w:rsid w:val="00014BA0"/>
    <w:rsid w:val="00036D4D"/>
    <w:rsid w:val="00070501"/>
    <w:rsid w:val="00085263"/>
    <w:rsid w:val="000A6836"/>
    <w:rsid w:val="000D385B"/>
    <w:rsid w:val="00151241"/>
    <w:rsid w:val="001A05C3"/>
    <w:rsid w:val="001D39DE"/>
    <w:rsid w:val="00253EAB"/>
    <w:rsid w:val="0026129A"/>
    <w:rsid w:val="002D0C28"/>
    <w:rsid w:val="003075AE"/>
    <w:rsid w:val="00316510"/>
    <w:rsid w:val="003A7E91"/>
    <w:rsid w:val="003E782D"/>
    <w:rsid w:val="00431FD1"/>
    <w:rsid w:val="004458E8"/>
    <w:rsid w:val="00482696"/>
    <w:rsid w:val="004A6E3B"/>
    <w:rsid w:val="004F662A"/>
    <w:rsid w:val="005428C3"/>
    <w:rsid w:val="00546DEA"/>
    <w:rsid w:val="00555AC9"/>
    <w:rsid w:val="00596071"/>
    <w:rsid w:val="005A40F0"/>
    <w:rsid w:val="005D3788"/>
    <w:rsid w:val="005F6D47"/>
    <w:rsid w:val="00623A20"/>
    <w:rsid w:val="00642B22"/>
    <w:rsid w:val="006722DB"/>
    <w:rsid w:val="006C11A7"/>
    <w:rsid w:val="006D427D"/>
    <w:rsid w:val="006F435E"/>
    <w:rsid w:val="00714657"/>
    <w:rsid w:val="00733A9A"/>
    <w:rsid w:val="00794BA9"/>
    <w:rsid w:val="00796A0E"/>
    <w:rsid w:val="007A739F"/>
    <w:rsid w:val="00836F9B"/>
    <w:rsid w:val="00850EAA"/>
    <w:rsid w:val="00890DA0"/>
    <w:rsid w:val="00966FB7"/>
    <w:rsid w:val="009B0CE4"/>
    <w:rsid w:val="009B5CC2"/>
    <w:rsid w:val="009D7948"/>
    <w:rsid w:val="009F5B71"/>
    <w:rsid w:val="00A30879"/>
    <w:rsid w:val="00A46F10"/>
    <w:rsid w:val="00A47D10"/>
    <w:rsid w:val="00A55275"/>
    <w:rsid w:val="00AB63B0"/>
    <w:rsid w:val="00BB10FA"/>
    <w:rsid w:val="00BB5AB0"/>
    <w:rsid w:val="00BE47A4"/>
    <w:rsid w:val="00C03A2C"/>
    <w:rsid w:val="00C13745"/>
    <w:rsid w:val="00C3322A"/>
    <w:rsid w:val="00C97868"/>
    <w:rsid w:val="00CA0A10"/>
    <w:rsid w:val="00CB0687"/>
    <w:rsid w:val="00CC52DC"/>
    <w:rsid w:val="00CC551C"/>
    <w:rsid w:val="00D241D0"/>
    <w:rsid w:val="00D55FC6"/>
    <w:rsid w:val="00D713DD"/>
    <w:rsid w:val="00DB34BE"/>
    <w:rsid w:val="00DE6E59"/>
    <w:rsid w:val="00E377B0"/>
    <w:rsid w:val="00EA190A"/>
    <w:rsid w:val="00EC4D23"/>
    <w:rsid w:val="00ED60CA"/>
    <w:rsid w:val="00EE736F"/>
    <w:rsid w:val="00EF4ACB"/>
    <w:rsid w:val="00F5734E"/>
    <w:rsid w:val="00F953AD"/>
    <w:rsid w:val="00F97D7A"/>
    <w:rsid w:val="00FA5577"/>
    <w:rsid w:val="00FC03F7"/>
    <w:rsid w:val="00FC2C2C"/>
    <w:rsid w:val="00FC50A8"/>
    <w:rsid w:val="00FD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2394CDE3-D84C-4754-9AE0-7DACCACE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2D"/>
    <w:pPr>
      <w:tabs>
        <w:tab w:val="center" w:pos="4252"/>
        <w:tab w:val="right" w:pos="8504"/>
      </w:tabs>
      <w:snapToGrid w:val="0"/>
    </w:pPr>
  </w:style>
  <w:style w:type="character" w:customStyle="1" w:styleId="a4">
    <w:name w:val="ヘッダー (文字)"/>
    <w:basedOn w:val="a0"/>
    <w:link w:val="a3"/>
    <w:uiPriority w:val="99"/>
    <w:locked/>
    <w:rsid w:val="003E782D"/>
    <w:rPr>
      <w:rFonts w:cs="Times New Roman"/>
    </w:rPr>
  </w:style>
  <w:style w:type="paragraph" w:styleId="a5">
    <w:name w:val="footer"/>
    <w:basedOn w:val="a"/>
    <w:link w:val="a6"/>
    <w:uiPriority w:val="99"/>
    <w:unhideWhenUsed/>
    <w:rsid w:val="003E782D"/>
    <w:pPr>
      <w:tabs>
        <w:tab w:val="center" w:pos="4252"/>
        <w:tab w:val="right" w:pos="8504"/>
      </w:tabs>
      <w:snapToGrid w:val="0"/>
    </w:pPr>
  </w:style>
  <w:style w:type="character" w:customStyle="1" w:styleId="a6">
    <w:name w:val="フッター (文字)"/>
    <w:basedOn w:val="a0"/>
    <w:link w:val="a5"/>
    <w:uiPriority w:val="99"/>
    <w:locked/>
    <w:rsid w:val="003E782D"/>
    <w:rPr>
      <w:rFonts w:cs="Times New Roman"/>
    </w:rPr>
  </w:style>
  <w:style w:type="paragraph" w:styleId="a7">
    <w:name w:val="Balloon Text"/>
    <w:basedOn w:val="a"/>
    <w:link w:val="a8"/>
    <w:uiPriority w:val="99"/>
    <w:semiHidden/>
    <w:unhideWhenUsed/>
    <w:rsid w:val="004F6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5F7A-C47C-48E9-BBE0-A0311D2D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1428</Words>
  <Characters>101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絵美</dc:creator>
  <cp:lastModifiedBy>山口 香緒子</cp:lastModifiedBy>
  <cp:revision>7</cp:revision>
  <cp:lastPrinted>2021-06-07T04:49:00Z</cp:lastPrinted>
  <dcterms:created xsi:type="dcterms:W3CDTF">2021-07-29T00:15:00Z</dcterms:created>
  <dcterms:modified xsi:type="dcterms:W3CDTF">2021-07-29T06:10:00Z</dcterms:modified>
</cp:coreProperties>
</file>