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B158" w14:textId="2762A449" w:rsidR="00C3692A" w:rsidRPr="00CB39F5" w:rsidRDefault="008274BC" w:rsidP="00CB39F5">
      <w:pPr>
        <w:pStyle w:val="Default"/>
        <w:jc w:val="center"/>
        <w:rPr>
          <w:rFonts w:asciiTheme="majorEastAsia" w:eastAsiaTheme="majorEastAsia" w:hAnsiTheme="majorEastAsia"/>
          <w:b/>
          <w:color w:val="auto"/>
          <w:szCs w:val="22"/>
          <w:u w:val="single"/>
        </w:rPr>
      </w:pPr>
      <w:r w:rsidRPr="008274BC">
        <w:rPr>
          <w:rFonts w:asciiTheme="majorEastAsia" w:eastAsiaTheme="majorEastAsia" w:hAnsiTheme="majorEastAsia" w:hint="eastAsia"/>
          <w:b/>
          <w:color w:val="auto"/>
          <w:szCs w:val="22"/>
          <w:u w:val="single"/>
        </w:rPr>
        <w:t>知的財産活用推進事業</w:t>
      </w:r>
      <w:r w:rsidR="0004186B" w:rsidRPr="000F72DC">
        <w:rPr>
          <w:rFonts w:asciiTheme="majorEastAsia" w:eastAsiaTheme="majorEastAsia" w:hAnsiTheme="majorEastAsia" w:hint="eastAsia"/>
          <w:b/>
          <w:color w:val="auto"/>
          <w:szCs w:val="22"/>
          <w:u w:val="single"/>
        </w:rPr>
        <w:t>業務委託</w:t>
      </w:r>
      <w:r w:rsidR="000461B4" w:rsidRPr="000F72DC">
        <w:rPr>
          <w:rFonts w:asciiTheme="majorEastAsia" w:eastAsiaTheme="majorEastAsia" w:hAnsiTheme="majorEastAsia" w:hint="eastAsia"/>
          <w:b/>
          <w:color w:val="auto"/>
          <w:szCs w:val="22"/>
          <w:u w:val="single"/>
        </w:rPr>
        <w:t>に関する</w:t>
      </w:r>
      <w:r w:rsidR="008D716B">
        <w:rPr>
          <w:rFonts w:asciiTheme="majorEastAsia" w:eastAsiaTheme="majorEastAsia" w:hAnsiTheme="majorEastAsia" w:hint="eastAsia"/>
          <w:b/>
          <w:color w:val="auto"/>
          <w:szCs w:val="22"/>
          <w:u w:val="single"/>
        </w:rPr>
        <w:t>プロポーザル方式募集</w:t>
      </w:r>
      <w:r w:rsidR="0004186B" w:rsidRPr="000F72DC">
        <w:rPr>
          <w:rFonts w:asciiTheme="majorEastAsia" w:eastAsiaTheme="majorEastAsia" w:hAnsiTheme="majorEastAsia" w:hint="eastAsia"/>
          <w:b/>
          <w:color w:val="auto"/>
          <w:szCs w:val="22"/>
          <w:u w:val="single"/>
        </w:rPr>
        <w:t>要領</w:t>
      </w:r>
    </w:p>
    <w:p w14:paraId="734B3A2F" w14:textId="77777777" w:rsidR="003A47C8" w:rsidRDefault="003A47C8" w:rsidP="003A47C8">
      <w:pPr>
        <w:pStyle w:val="Default"/>
        <w:ind w:firstLineChars="100" w:firstLine="220"/>
        <w:rPr>
          <w:rFonts w:asciiTheme="minorEastAsia" w:eastAsiaTheme="minorEastAsia" w:hAnsiTheme="minorEastAsia"/>
          <w:color w:val="auto"/>
          <w:sz w:val="22"/>
          <w:szCs w:val="22"/>
        </w:rPr>
      </w:pPr>
    </w:p>
    <w:p w14:paraId="28040646" w14:textId="77777777" w:rsidR="006D5CA7" w:rsidRDefault="006D5CA7" w:rsidP="006D5CA7">
      <w:pPr>
        <w:pStyle w:val="Default"/>
        <w:rPr>
          <w:rFonts w:asciiTheme="majorEastAsia" w:eastAsiaTheme="majorEastAsia" w:hAnsiTheme="majorEastAsia"/>
          <w:color w:val="auto"/>
          <w:sz w:val="22"/>
          <w:szCs w:val="22"/>
        </w:rPr>
      </w:pPr>
      <w:r w:rsidRPr="006D5CA7">
        <w:rPr>
          <w:rFonts w:asciiTheme="majorEastAsia" w:eastAsiaTheme="majorEastAsia" w:hAnsiTheme="majorEastAsia" w:hint="eastAsia"/>
          <w:color w:val="auto"/>
          <w:sz w:val="22"/>
          <w:szCs w:val="22"/>
        </w:rPr>
        <w:t>１　業務名</w:t>
      </w:r>
    </w:p>
    <w:p w14:paraId="3D71862B" w14:textId="2F5825EA" w:rsidR="006D5CA7" w:rsidRPr="006D5CA7" w:rsidRDefault="008274BC" w:rsidP="006D5CA7">
      <w:pPr>
        <w:pStyle w:val="Default"/>
        <w:ind w:firstLineChars="200" w:firstLine="440"/>
        <w:rPr>
          <w:rFonts w:asciiTheme="majorEastAsia" w:eastAsiaTheme="majorEastAsia" w:hAnsiTheme="majorEastAsia"/>
          <w:color w:val="auto"/>
          <w:sz w:val="22"/>
          <w:szCs w:val="22"/>
        </w:rPr>
      </w:pPr>
      <w:r w:rsidRPr="008274BC">
        <w:rPr>
          <w:rFonts w:asciiTheme="minorEastAsia" w:eastAsiaTheme="minorEastAsia" w:hAnsiTheme="minorEastAsia" w:hint="eastAsia"/>
          <w:color w:val="auto"/>
          <w:sz w:val="22"/>
          <w:szCs w:val="22"/>
        </w:rPr>
        <w:t>知的財産活用推進</w:t>
      </w:r>
      <w:r w:rsidR="00CB39F5">
        <w:rPr>
          <w:rFonts w:asciiTheme="minorEastAsia" w:eastAsiaTheme="minorEastAsia" w:hAnsiTheme="minorEastAsia" w:hint="eastAsia"/>
          <w:color w:val="auto"/>
          <w:sz w:val="22"/>
          <w:szCs w:val="22"/>
        </w:rPr>
        <w:t>事業</w:t>
      </w:r>
      <w:r w:rsidR="00FA7A35">
        <w:rPr>
          <w:rFonts w:asciiTheme="minorEastAsia" w:eastAsiaTheme="minorEastAsia" w:hAnsiTheme="minorEastAsia" w:hint="eastAsia"/>
          <w:color w:val="auto"/>
          <w:sz w:val="22"/>
          <w:szCs w:val="22"/>
        </w:rPr>
        <w:t>に係る企画運営業務</w:t>
      </w:r>
    </w:p>
    <w:p w14:paraId="4734F830" w14:textId="77777777" w:rsidR="006D5CA7" w:rsidRDefault="006D5CA7" w:rsidP="006D5CA7">
      <w:pPr>
        <w:pStyle w:val="Default"/>
        <w:rPr>
          <w:rFonts w:asciiTheme="minorEastAsia" w:eastAsiaTheme="minorEastAsia" w:hAnsiTheme="minorEastAsia"/>
          <w:color w:val="auto"/>
          <w:sz w:val="22"/>
          <w:szCs w:val="22"/>
        </w:rPr>
      </w:pPr>
    </w:p>
    <w:p w14:paraId="562217BD" w14:textId="77777777" w:rsidR="00E23273" w:rsidRDefault="00E23273" w:rsidP="006D5CA7">
      <w:pPr>
        <w:pStyle w:val="Default"/>
        <w:rPr>
          <w:rFonts w:asciiTheme="majorEastAsia" w:eastAsiaTheme="majorEastAsia" w:hAnsiTheme="majorEastAsia"/>
          <w:color w:val="auto"/>
          <w:sz w:val="22"/>
          <w:szCs w:val="22"/>
        </w:rPr>
      </w:pPr>
      <w:r w:rsidRPr="00E23273">
        <w:rPr>
          <w:rFonts w:asciiTheme="majorEastAsia" w:eastAsiaTheme="majorEastAsia" w:hAnsiTheme="majorEastAsia" w:hint="eastAsia"/>
          <w:color w:val="auto"/>
          <w:sz w:val="22"/>
          <w:szCs w:val="22"/>
        </w:rPr>
        <w:t>２　業務概要</w:t>
      </w:r>
    </w:p>
    <w:p w14:paraId="29ABC655" w14:textId="569EFC5B" w:rsidR="008274BC" w:rsidRPr="008274BC" w:rsidRDefault="008274BC" w:rsidP="008274BC">
      <w:pPr>
        <w:pStyle w:val="Default"/>
        <w:ind w:firstLineChars="100" w:firstLine="220"/>
        <w:rPr>
          <w:rFonts w:asciiTheme="minorEastAsia" w:eastAsiaTheme="minorEastAsia" w:hAnsiTheme="minorEastAsia"/>
          <w:color w:val="auto"/>
          <w:sz w:val="22"/>
          <w:szCs w:val="22"/>
        </w:rPr>
      </w:pPr>
      <w:r w:rsidRPr="00BD00B4">
        <w:rPr>
          <w:rFonts w:asciiTheme="minorEastAsia" w:eastAsiaTheme="minorEastAsia" w:hAnsiTheme="minorEastAsia" w:hint="eastAsia"/>
          <w:color w:val="auto"/>
          <w:sz w:val="22"/>
          <w:szCs w:val="22"/>
        </w:rPr>
        <w:t>（１）</w:t>
      </w:r>
      <w:r w:rsidRPr="008274BC">
        <w:rPr>
          <w:rFonts w:asciiTheme="minorEastAsia" w:eastAsiaTheme="minorEastAsia" w:hAnsiTheme="minorEastAsia" w:hint="eastAsia"/>
          <w:color w:val="auto"/>
          <w:sz w:val="22"/>
          <w:szCs w:val="22"/>
        </w:rPr>
        <w:t>オーダーメイド型支援チームによるハンズオン支援事業</w:t>
      </w:r>
    </w:p>
    <w:p w14:paraId="74F58061" w14:textId="77777777" w:rsidR="00CB39F5" w:rsidRPr="00CB39F5" w:rsidRDefault="00CB39F5" w:rsidP="00CB39F5">
      <w:pPr>
        <w:widowControl/>
        <w:spacing w:line="320" w:lineRule="exact"/>
        <w:ind w:leftChars="200" w:left="420" w:firstLineChars="100" w:firstLine="220"/>
        <w:jc w:val="left"/>
        <w:rPr>
          <w:rFonts w:ascii="Century" w:eastAsia="ＭＳ 明朝" w:hAnsi="Century" w:cs="Times New Roman"/>
          <w:sz w:val="22"/>
          <w:szCs w:val="24"/>
        </w:rPr>
      </w:pPr>
      <w:r w:rsidRPr="00CB39F5">
        <w:rPr>
          <w:rFonts w:ascii="Century" w:eastAsia="ＭＳ 明朝" w:hAnsi="Century" w:cs="Times New Roman" w:hint="eastAsia"/>
          <w:sz w:val="22"/>
          <w:szCs w:val="24"/>
        </w:rPr>
        <w:t>企業の利益を最</w:t>
      </w:r>
      <w:r w:rsidRPr="00CB39F5">
        <w:rPr>
          <w:rFonts w:ascii="Microsoft YaHei" w:eastAsia="Microsoft YaHei" w:hAnsi="Microsoft YaHei" w:cs="Microsoft YaHei" w:hint="eastAsia"/>
          <w:sz w:val="22"/>
          <w:szCs w:val="24"/>
        </w:rPr>
        <w:t>⼤</w:t>
      </w:r>
      <w:r w:rsidRPr="00CB39F5">
        <w:rPr>
          <w:rFonts w:ascii="ＭＳ 明朝" w:eastAsia="ＭＳ 明朝" w:hAnsi="ＭＳ 明朝" w:cs="ＭＳ 明朝" w:hint="eastAsia"/>
          <w:sz w:val="22"/>
          <w:szCs w:val="24"/>
        </w:rPr>
        <w:t>化するためには、競争力優位の状態を長く維持するための戦略が重要である。そこで、新製品開発等を行う事業戦略策定時において、開発成果のオープン戦略やクローズ戦略、複数の知財を複合的に活用する知財ミックス戦略に加え、標準化戦略を組み合わせた総合的な開発戦略の構築を推進する必要がある。</w:t>
      </w:r>
    </w:p>
    <w:p w14:paraId="094AF776" w14:textId="77777777" w:rsidR="00A12F17" w:rsidRDefault="00CB39F5" w:rsidP="00CB39F5">
      <w:pPr>
        <w:pStyle w:val="Default"/>
        <w:ind w:leftChars="200" w:left="420" w:firstLineChars="100" w:firstLine="220"/>
        <w:rPr>
          <w:rFonts w:ascii="Century" w:eastAsia="ＭＳ 明朝" w:hAnsi="Century" w:cs="Times New Roman"/>
          <w:color w:val="auto"/>
          <w:kern w:val="2"/>
          <w:sz w:val="22"/>
        </w:rPr>
      </w:pPr>
      <w:r w:rsidRPr="00CB39F5">
        <w:rPr>
          <w:rFonts w:ascii="Century" w:eastAsia="ＭＳ 明朝" w:hAnsi="Century" w:cs="Times New Roman" w:hint="eastAsia"/>
          <w:color w:val="auto"/>
          <w:kern w:val="2"/>
          <w:sz w:val="22"/>
        </w:rPr>
        <w:t>本事業では、県内企業の研究開発に対して、開発構想段階から事業戦略、知財戦略、標準化戦略などを包括した総合開発戦略の構築支援と、その実行に向け製品化、ブランド化、先行技術調査、出願手続き等、企業が必要とする事項に関してハンズオン支援を行うことで、企業利益の最大化と競争力強化を図るとともに質の高い知的財産権の取得を促進する。</w:t>
      </w:r>
    </w:p>
    <w:p w14:paraId="119BE4C6" w14:textId="77777777" w:rsidR="008274BC" w:rsidRPr="008274BC" w:rsidRDefault="008274BC" w:rsidP="008274BC">
      <w:pPr>
        <w:pStyle w:val="Default"/>
        <w:rPr>
          <w:rFonts w:ascii="Century" w:eastAsia="ＭＳ 明朝" w:hAnsi="Century" w:cs="Times New Roman"/>
          <w:color w:val="auto"/>
          <w:kern w:val="2"/>
          <w:sz w:val="22"/>
        </w:rPr>
      </w:pPr>
      <w:r>
        <w:rPr>
          <w:rFonts w:ascii="Century" w:eastAsia="ＭＳ 明朝" w:hAnsi="Century" w:cs="Times New Roman" w:hint="eastAsia"/>
          <w:color w:val="auto"/>
          <w:kern w:val="2"/>
          <w:sz w:val="22"/>
        </w:rPr>
        <w:t xml:space="preserve">　（２）</w:t>
      </w:r>
      <w:r w:rsidRPr="008274BC">
        <w:rPr>
          <w:rFonts w:ascii="Century" w:eastAsia="ＭＳ 明朝" w:hAnsi="Century" w:cs="Times New Roman" w:hint="eastAsia"/>
          <w:color w:val="auto"/>
          <w:kern w:val="2"/>
          <w:sz w:val="22"/>
        </w:rPr>
        <w:t>イノベーションへ向けた知財戦略普及促進事業</w:t>
      </w:r>
    </w:p>
    <w:p w14:paraId="24A428D8" w14:textId="433B500B" w:rsidR="008274BC" w:rsidRPr="008274BC" w:rsidRDefault="008274BC" w:rsidP="008274BC">
      <w:pPr>
        <w:pStyle w:val="Default"/>
        <w:ind w:leftChars="202" w:left="424" w:firstLine="2"/>
        <w:rPr>
          <w:rFonts w:ascii="Century" w:eastAsia="ＭＳ 明朝" w:hAnsi="Century" w:cs="Times New Roman"/>
          <w:color w:val="auto"/>
          <w:kern w:val="2"/>
          <w:sz w:val="22"/>
        </w:rPr>
      </w:pPr>
      <w:r w:rsidRPr="008274BC">
        <w:rPr>
          <w:rFonts w:ascii="Century" w:eastAsia="ＭＳ 明朝" w:hAnsi="Century" w:cs="Times New Roman" w:hint="eastAsia"/>
          <w:color w:val="auto"/>
          <w:kern w:val="2"/>
          <w:sz w:val="22"/>
        </w:rPr>
        <w:t xml:space="preserve">　中小企業が成長するためには開発力の向上が必要となるため、次世代を担う子供たちの発明に関する関心の向上を図るとともに、知財を活用する人材を育成することが重要である。</w:t>
      </w:r>
    </w:p>
    <w:p w14:paraId="4CB0E7B6" w14:textId="48BFA0B0" w:rsidR="008274BC" w:rsidRPr="00CB39F5" w:rsidRDefault="008274BC" w:rsidP="008274BC">
      <w:pPr>
        <w:pStyle w:val="Default"/>
        <w:ind w:leftChars="202" w:left="424" w:firstLineChars="63" w:firstLine="139"/>
        <w:rPr>
          <w:rFonts w:ascii="ＭＳ 明朝" w:eastAsiaTheme="minorEastAsia" w:hAnsi="ＭＳ 明朝" w:cstheme="minorBidi"/>
          <w:color w:val="auto"/>
          <w:kern w:val="2"/>
          <w:sz w:val="22"/>
          <w:szCs w:val="22"/>
        </w:rPr>
      </w:pPr>
      <w:r w:rsidRPr="008274BC">
        <w:rPr>
          <w:rFonts w:ascii="Century" w:eastAsia="ＭＳ 明朝" w:hAnsi="Century" w:cs="Times New Roman" w:hint="eastAsia"/>
          <w:color w:val="auto"/>
          <w:kern w:val="2"/>
          <w:sz w:val="22"/>
        </w:rPr>
        <w:t>本事業では、県内中小企業や自治体職員、地域産業支援機関等を対象に、知的財産に係るセミナーやワークショップ等の開催やビジネスにつながる知的財産の活用事例を周知することで知的財産の普及啓発を進めるとともに、知的財産を活用できる人材の育成を行う。また、県内の小中学生を対象に知的財産に関するセミナーを開催する。</w:t>
      </w:r>
    </w:p>
    <w:p w14:paraId="1C0424D7" w14:textId="77777777" w:rsidR="0004098B" w:rsidRPr="006638A0" w:rsidRDefault="0004098B" w:rsidP="0004098B">
      <w:pPr>
        <w:pStyle w:val="Default"/>
        <w:ind w:leftChars="200" w:left="420" w:firstLineChars="100" w:firstLine="220"/>
        <w:rPr>
          <w:rFonts w:asciiTheme="minorEastAsia" w:eastAsiaTheme="minorEastAsia" w:hAnsiTheme="minorEastAsia"/>
          <w:color w:val="auto"/>
          <w:sz w:val="22"/>
          <w:szCs w:val="22"/>
        </w:rPr>
      </w:pPr>
    </w:p>
    <w:p w14:paraId="6605FDB5" w14:textId="77777777" w:rsidR="00E23273" w:rsidRPr="00E23273" w:rsidRDefault="00E23273" w:rsidP="00E23273">
      <w:pPr>
        <w:pStyle w:val="Default"/>
        <w:rPr>
          <w:rFonts w:asciiTheme="majorEastAsia" w:eastAsiaTheme="majorEastAsia" w:hAnsiTheme="majorEastAsia"/>
          <w:color w:val="auto"/>
          <w:sz w:val="22"/>
          <w:szCs w:val="22"/>
        </w:rPr>
      </w:pPr>
      <w:r w:rsidRPr="00E23273">
        <w:rPr>
          <w:rFonts w:asciiTheme="majorEastAsia" w:eastAsiaTheme="majorEastAsia" w:hAnsiTheme="majorEastAsia" w:hint="eastAsia"/>
          <w:color w:val="auto"/>
          <w:sz w:val="22"/>
          <w:szCs w:val="22"/>
        </w:rPr>
        <w:t>３　業務仕様</w:t>
      </w:r>
    </w:p>
    <w:p w14:paraId="0EE2EC0A" w14:textId="77777777" w:rsidR="00E23273" w:rsidRDefault="00E23273" w:rsidP="00E23273">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別紙業務仕様書（案）のとおり</w:t>
      </w:r>
    </w:p>
    <w:p w14:paraId="3285E299" w14:textId="77777777" w:rsidR="00E23273" w:rsidRDefault="00E23273" w:rsidP="00E23273">
      <w:pPr>
        <w:pStyle w:val="Default"/>
        <w:rPr>
          <w:rFonts w:asciiTheme="minorEastAsia" w:eastAsiaTheme="minorEastAsia" w:hAnsiTheme="minorEastAsia"/>
          <w:color w:val="auto"/>
          <w:sz w:val="22"/>
          <w:szCs w:val="22"/>
        </w:rPr>
      </w:pPr>
    </w:p>
    <w:p w14:paraId="5552CC71" w14:textId="77777777" w:rsidR="00E23273" w:rsidRDefault="00E23273" w:rsidP="00E23273">
      <w:pPr>
        <w:pStyle w:val="Default"/>
        <w:rPr>
          <w:rFonts w:asciiTheme="majorEastAsia" w:eastAsiaTheme="majorEastAsia" w:hAnsiTheme="majorEastAsia"/>
          <w:color w:val="auto"/>
          <w:sz w:val="22"/>
          <w:szCs w:val="22"/>
        </w:rPr>
      </w:pPr>
      <w:r w:rsidRPr="00E23273">
        <w:rPr>
          <w:rFonts w:asciiTheme="majorEastAsia" w:eastAsiaTheme="majorEastAsia" w:hAnsiTheme="majorEastAsia" w:hint="eastAsia"/>
          <w:color w:val="auto"/>
          <w:sz w:val="22"/>
          <w:szCs w:val="22"/>
        </w:rPr>
        <w:t>４　見積限度額</w:t>
      </w:r>
    </w:p>
    <w:p w14:paraId="6479E21E" w14:textId="2747CCE2" w:rsidR="00E23273" w:rsidRPr="00CB39F5" w:rsidRDefault="008274BC" w:rsidP="00CB39F5">
      <w:pPr>
        <w:pStyle w:val="Default"/>
        <w:ind w:firstLineChars="200" w:firstLine="440"/>
        <w:rPr>
          <w:rFonts w:asciiTheme="minorEastAsia" w:eastAsiaTheme="minorEastAsia" w:hAnsiTheme="minorEastAsia" w:cs="ＭＳ 明朝"/>
          <w:color w:val="auto"/>
          <w:sz w:val="22"/>
          <w:szCs w:val="22"/>
        </w:rPr>
      </w:pPr>
      <w:r w:rsidRPr="008274BC">
        <w:rPr>
          <w:rFonts w:asciiTheme="minorEastAsia" w:eastAsiaTheme="minorEastAsia" w:hAnsiTheme="minorEastAsia" w:cs="ＭＳ 明朝" w:hint="eastAsia"/>
          <w:color w:val="auto"/>
          <w:sz w:val="22"/>
          <w:szCs w:val="22"/>
        </w:rPr>
        <w:t>１０，６８１</w:t>
      </w:r>
      <w:r w:rsidR="00E23273">
        <w:rPr>
          <w:rFonts w:asciiTheme="minorEastAsia" w:eastAsiaTheme="minorEastAsia" w:hAnsiTheme="minorEastAsia" w:cs="ＭＳ 明朝" w:hint="eastAsia"/>
          <w:color w:val="auto"/>
          <w:sz w:val="22"/>
          <w:szCs w:val="22"/>
        </w:rPr>
        <w:t>千</w:t>
      </w:r>
      <w:r w:rsidR="00E23273" w:rsidRPr="000F72DC">
        <w:rPr>
          <w:rFonts w:asciiTheme="minorEastAsia" w:eastAsiaTheme="minorEastAsia" w:hAnsiTheme="minorEastAsia" w:cs="ＭＳ 明朝" w:hint="eastAsia"/>
          <w:color w:val="auto"/>
          <w:sz w:val="22"/>
          <w:szCs w:val="22"/>
          <w:lang w:eastAsia="zh-CN"/>
        </w:rPr>
        <w:t>円</w:t>
      </w:r>
      <w:r w:rsidR="00E23273">
        <w:rPr>
          <w:rFonts w:asciiTheme="minorEastAsia" w:eastAsiaTheme="minorEastAsia" w:hAnsiTheme="minorEastAsia" w:cs="ＭＳ 明朝" w:hint="eastAsia"/>
          <w:color w:val="auto"/>
          <w:sz w:val="22"/>
          <w:szCs w:val="22"/>
        </w:rPr>
        <w:t>以内</w:t>
      </w:r>
      <w:r w:rsidR="00E23273">
        <w:rPr>
          <w:rFonts w:asciiTheme="minorEastAsia" w:eastAsiaTheme="minorEastAsia" w:hAnsiTheme="minorEastAsia" w:cs="ＭＳ 明朝" w:hint="eastAsia"/>
          <w:color w:val="auto"/>
          <w:sz w:val="22"/>
          <w:szCs w:val="22"/>
          <w:lang w:eastAsia="zh-CN"/>
        </w:rPr>
        <w:t>（</w:t>
      </w:r>
      <w:r w:rsidR="00E23273">
        <w:rPr>
          <w:rFonts w:asciiTheme="minorEastAsia" w:eastAsiaTheme="minorEastAsia" w:hAnsiTheme="minorEastAsia" w:cs="ＭＳ 明朝" w:hint="eastAsia"/>
          <w:color w:val="auto"/>
          <w:sz w:val="22"/>
          <w:szCs w:val="22"/>
        </w:rPr>
        <w:t>消費税及び地方消費税を含む</w:t>
      </w:r>
      <w:r w:rsidR="00E23273" w:rsidRPr="000F72DC">
        <w:rPr>
          <w:rFonts w:asciiTheme="minorEastAsia" w:eastAsiaTheme="minorEastAsia" w:hAnsiTheme="minorEastAsia" w:cs="ＭＳ 明朝" w:hint="eastAsia"/>
          <w:color w:val="auto"/>
          <w:sz w:val="22"/>
          <w:szCs w:val="22"/>
          <w:lang w:eastAsia="zh-CN"/>
        </w:rPr>
        <w:t>）</w:t>
      </w:r>
    </w:p>
    <w:p w14:paraId="32E47549" w14:textId="77777777" w:rsidR="00E23273" w:rsidRPr="00516AF5" w:rsidRDefault="00E23273" w:rsidP="00E23273">
      <w:pPr>
        <w:pStyle w:val="Default"/>
        <w:rPr>
          <w:rFonts w:asciiTheme="minorEastAsia" w:eastAsiaTheme="minorEastAsia" w:hAnsiTheme="minorEastAsia"/>
          <w:color w:val="auto"/>
          <w:sz w:val="22"/>
          <w:szCs w:val="22"/>
        </w:rPr>
      </w:pPr>
    </w:p>
    <w:p w14:paraId="017449F0" w14:textId="77777777" w:rsidR="00E23273" w:rsidRPr="00E23273" w:rsidRDefault="00E23273" w:rsidP="00E23273">
      <w:pPr>
        <w:pStyle w:val="Default"/>
        <w:rPr>
          <w:rFonts w:asciiTheme="majorEastAsia" w:eastAsiaTheme="majorEastAsia" w:hAnsiTheme="majorEastAsia"/>
          <w:color w:val="auto"/>
          <w:sz w:val="22"/>
          <w:szCs w:val="22"/>
        </w:rPr>
      </w:pPr>
      <w:r w:rsidRPr="00E23273">
        <w:rPr>
          <w:rFonts w:asciiTheme="majorEastAsia" w:eastAsiaTheme="majorEastAsia" w:hAnsiTheme="majorEastAsia" w:hint="eastAsia"/>
          <w:color w:val="auto"/>
          <w:sz w:val="22"/>
          <w:szCs w:val="22"/>
        </w:rPr>
        <w:t>５　参加資格</w:t>
      </w:r>
    </w:p>
    <w:p w14:paraId="65453C8D" w14:textId="77777777" w:rsidR="00E23273" w:rsidRPr="00364FEA" w:rsidRDefault="00E23273" w:rsidP="00E23273">
      <w:pPr>
        <w:pStyle w:val="Default"/>
        <w:rPr>
          <w:rFonts w:asciiTheme="minorEastAsia" w:eastAsiaTheme="minorEastAsia" w:hAnsiTheme="minorEastAsia"/>
          <w:sz w:val="22"/>
        </w:rPr>
      </w:pPr>
      <w:r>
        <w:rPr>
          <w:rFonts w:asciiTheme="minorEastAsia" w:eastAsiaTheme="minorEastAsia" w:hAnsiTheme="minorEastAsia" w:hint="eastAsia"/>
          <w:color w:val="auto"/>
          <w:sz w:val="22"/>
          <w:szCs w:val="22"/>
        </w:rPr>
        <w:t xml:space="preserve">　　</w:t>
      </w:r>
      <w:r w:rsidRPr="00364FEA">
        <w:rPr>
          <w:rFonts w:asciiTheme="minorEastAsia" w:eastAsiaTheme="minorEastAsia" w:hAnsiTheme="minorEastAsia" w:hint="eastAsia"/>
          <w:sz w:val="22"/>
        </w:rPr>
        <w:t>企画提案書を提出する者（以下「提出者」という。）に必要な資格（以下「参加資</w:t>
      </w:r>
    </w:p>
    <w:p w14:paraId="2C30C830" w14:textId="77777777" w:rsidR="00E23273" w:rsidRPr="00364FEA" w:rsidRDefault="00E23273" w:rsidP="00E23273">
      <w:pPr>
        <w:pStyle w:val="Default"/>
        <w:ind w:firstLineChars="100" w:firstLine="220"/>
        <w:rPr>
          <w:rFonts w:asciiTheme="minorEastAsia" w:eastAsiaTheme="minorEastAsia" w:hAnsiTheme="minorEastAsia"/>
          <w:sz w:val="22"/>
        </w:rPr>
      </w:pPr>
      <w:r w:rsidRPr="00364FEA">
        <w:rPr>
          <w:rFonts w:asciiTheme="minorEastAsia" w:eastAsiaTheme="minorEastAsia" w:hAnsiTheme="minorEastAsia" w:hint="eastAsia"/>
          <w:sz w:val="22"/>
        </w:rPr>
        <w:t>格」という。）は次のとおりとする。</w:t>
      </w:r>
    </w:p>
    <w:p w14:paraId="667CAC02" w14:textId="77777777" w:rsidR="00E23273" w:rsidRPr="00364FEA" w:rsidRDefault="00E23273" w:rsidP="00E23273">
      <w:pPr>
        <w:pStyle w:val="Default"/>
        <w:ind w:firstLineChars="100" w:firstLine="220"/>
        <w:rPr>
          <w:rFonts w:asciiTheme="minorEastAsia" w:eastAsiaTheme="minorEastAsia" w:hAnsiTheme="minorEastAsia"/>
          <w:sz w:val="22"/>
        </w:rPr>
      </w:pPr>
      <w:r w:rsidRPr="00364FEA">
        <w:rPr>
          <w:rFonts w:asciiTheme="minorEastAsia" w:eastAsiaTheme="minorEastAsia" w:hAnsiTheme="minorEastAsia" w:hint="eastAsia"/>
          <w:sz w:val="22"/>
        </w:rPr>
        <w:t>（１）地方自治法施行令第</w:t>
      </w:r>
      <w:r w:rsidRPr="00364FEA">
        <w:rPr>
          <w:rFonts w:asciiTheme="minorEastAsia" w:eastAsiaTheme="minorEastAsia" w:hAnsiTheme="minorEastAsia"/>
          <w:sz w:val="22"/>
        </w:rPr>
        <w:t xml:space="preserve">167 </w:t>
      </w:r>
      <w:r w:rsidRPr="00364FEA">
        <w:rPr>
          <w:rFonts w:asciiTheme="minorEastAsia" w:eastAsiaTheme="minorEastAsia" w:hAnsiTheme="minorEastAsia" w:hint="eastAsia"/>
          <w:sz w:val="22"/>
        </w:rPr>
        <w:t>条の</w:t>
      </w:r>
      <w:r w:rsidRPr="00364FEA">
        <w:rPr>
          <w:rFonts w:asciiTheme="minorEastAsia" w:eastAsiaTheme="minorEastAsia" w:hAnsiTheme="minorEastAsia"/>
          <w:sz w:val="22"/>
        </w:rPr>
        <w:t xml:space="preserve">4 </w:t>
      </w:r>
      <w:r w:rsidRPr="00364FEA">
        <w:rPr>
          <w:rFonts w:asciiTheme="minorEastAsia" w:eastAsiaTheme="minorEastAsia" w:hAnsiTheme="minorEastAsia" w:hint="eastAsia"/>
          <w:sz w:val="22"/>
        </w:rPr>
        <w:t>の規定に該当しないこと。</w:t>
      </w:r>
    </w:p>
    <w:p w14:paraId="57DFA902" w14:textId="77777777" w:rsidR="00E23273" w:rsidRPr="00364FEA" w:rsidRDefault="00E23273" w:rsidP="00E23273">
      <w:pPr>
        <w:pStyle w:val="Default"/>
        <w:ind w:firstLineChars="100" w:firstLine="220"/>
        <w:rPr>
          <w:rFonts w:asciiTheme="minorEastAsia" w:eastAsiaTheme="minorEastAsia" w:hAnsiTheme="minorEastAsia"/>
          <w:sz w:val="22"/>
        </w:rPr>
      </w:pPr>
      <w:r w:rsidRPr="00364FEA">
        <w:rPr>
          <w:rFonts w:asciiTheme="minorEastAsia" w:eastAsiaTheme="minorEastAsia" w:hAnsiTheme="minorEastAsia" w:hint="eastAsia"/>
          <w:sz w:val="22"/>
        </w:rPr>
        <w:t>（２）募集要領を公示した日から契約締結日までの期間において、県における入札参加</w:t>
      </w:r>
    </w:p>
    <w:p w14:paraId="3A639B3A" w14:textId="77777777" w:rsidR="00E23273" w:rsidRPr="00364FEA" w:rsidRDefault="00E23273" w:rsidP="00E23273">
      <w:pPr>
        <w:pStyle w:val="Default"/>
        <w:ind w:firstLineChars="400" w:firstLine="880"/>
        <w:rPr>
          <w:rFonts w:asciiTheme="minorEastAsia" w:eastAsiaTheme="minorEastAsia" w:hAnsiTheme="minorEastAsia"/>
          <w:sz w:val="22"/>
        </w:rPr>
      </w:pPr>
      <w:r w:rsidRPr="00364FEA">
        <w:rPr>
          <w:rFonts w:asciiTheme="minorEastAsia" w:eastAsiaTheme="minorEastAsia" w:hAnsiTheme="minorEastAsia" w:hint="eastAsia"/>
          <w:sz w:val="22"/>
        </w:rPr>
        <w:t>資格制限措置要綱の規定に基づく入札参加制限中の者でないこと。</w:t>
      </w:r>
    </w:p>
    <w:p w14:paraId="1A46D052" w14:textId="77777777" w:rsidR="00E23273" w:rsidRPr="00364FEA" w:rsidRDefault="00E23273" w:rsidP="00E23273">
      <w:pPr>
        <w:pStyle w:val="Default"/>
        <w:ind w:leftChars="100" w:left="870" w:hangingChars="300" w:hanging="660"/>
        <w:rPr>
          <w:rFonts w:asciiTheme="minorEastAsia" w:eastAsiaTheme="minorEastAsia" w:hAnsiTheme="minorEastAsia"/>
          <w:sz w:val="22"/>
        </w:rPr>
      </w:pPr>
      <w:r w:rsidRPr="00364FEA">
        <w:rPr>
          <w:rFonts w:asciiTheme="minorEastAsia" w:eastAsiaTheme="minorEastAsia" w:hAnsiTheme="minorEastAsia" w:hint="eastAsia"/>
          <w:sz w:val="22"/>
        </w:rPr>
        <w:t>（３）会社更生法（平成</w:t>
      </w:r>
      <w:r w:rsidRPr="00364FEA">
        <w:rPr>
          <w:rFonts w:asciiTheme="minorEastAsia" w:eastAsiaTheme="minorEastAsia" w:hAnsiTheme="minorEastAsia"/>
          <w:sz w:val="22"/>
        </w:rPr>
        <w:t xml:space="preserve">14 </w:t>
      </w:r>
      <w:r w:rsidRPr="00364FEA">
        <w:rPr>
          <w:rFonts w:asciiTheme="minorEastAsia" w:eastAsiaTheme="minorEastAsia" w:hAnsiTheme="minorEastAsia" w:hint="eastAsia"/>
          <w:sz w:val="22"/>
        </w:rPr>
        <w:t>年法律第</w:t>
      </w:r>
      <w:r w:rsidRPr="00364FEA">
        <w:rPr>
          <w:rFonts w:asciiTheme="minorEastAsia" w:eastAsiaTheme="minorEastAsia" w:hAnsiTheme="minorEastAsia"/>
          <w:sz w:val="22"/>
        </w:rPr>
        <w:t xml:space="preserve">154 </w:t>
      </w:r>
      <w:r w:rsidRPr="00364FEA">
        <w:rPr>
          <w:rFonts w:asciiTheme="minorEastAsia" w:eastAsiaTheme="minorEastAsia" w:hAnsiTheme="minorEastAsia" w:hint="eastAsia"/>
          <w:sz w:val="22"/>
        </w:rPr>
        <w:t>号）の規定による更生手続開始の申立てをした者若しくはなされた者（同法第</w:t>
      </w:r>
      <w:r w:rsidRPr="00364FEA">
        <w:rPr>
          <w:rFonts w:asciiTheme="minorEastAsia" w:eastAsiaTheme="minorEastAsia" w:hAnsiTheme="minorEastAsia"/>
          <w:sz w:val="22"/>
        </w:rPr>
        <w:t xml:space="preserve">41 </w:t>
      </w:r>
      <w:r w:rsidRPr="00364FEA">
        <w:rPr>
          <w:rFonts w:asciiTheme="minorEastAsia" w:eastAsiaTheme="minorEastAsia" w:hAnsiTheme="minorEastAsia" w:hint="eastAsia"/>
          <w:sz w:val="22"/>
        </w:rPr>
        <w:t>条第</w:t>
      </w:r>
      <w:r w:rsidRPr="00364FEA">
        <w:rPr>
          <w:rFonts w:asciiTheme="minorEastAsia" w:eastAsiaTheme="minorEastAsia" w:hAnsiTheme="minorEastAsia"/>
          <w:sz w:val="22"/>
        </w:rPr>
        <w:t xml:space="preserve">1 </w:t>
      </w:r>
      <w:r w:rsidRPr="00364FEA">
        <w:rPr>
          <w:rFonts w:asciiTheme="minorEastAsia" w:eastAsiaTheme="minorEastAsia" w:hAnsiTheme="minorEastAsia" w:hint="eastAsia"/>
          <w:sz w:val="22"/>
        </w:rPr>
        <w:t>項に規定する更生手続き開始の決定を受</w:t>
      </w:r>
      <w:r w:rsidRPr="00364FEA">
        <w:rPr>
          <w:rFonts w:asciiTheme="minorEastAsia" w:eastAsiaTheme="minorEastAsia" w:hAnsiTheme="minorEastAsia" w:hint="eastAsia"/>
          <w:sz w:val="22"/>
        </w:rPr>
        <w:lastRenderedPageBreak/>
        <w:t>けた者を除く。）又は民事再生法（平成</w:t>
      </w:r>
      <w:r w:rsidRPr="00364FEA">
        <w:rPr>
          <w:rFonts w:asciiTheme="minorEastAsia" w:eastAsiaTheme="minorEastAsia" w:hAnsiTheme="minorEastAsia"/>
          <w:sz w:val="22"/>
        </w:rPr>
        <w:t xml:space="preserve">11 </w:t>
      </w:r>
      <w:r w:rsidRPr="00364FEA">
        <w:rPr>
          <w:rFonts w:asciiTheme="minorEastAsia" w:eastAsiaTheme="minorEastAsia" w:hAnsiTheme="minorEastAsia" w:hint="eastAsia"/>
          <w:sz w:val="22"/>
        </w:rPr>
        <w:t>年法律第</w:t>
      </w:r>
      <w:r w:rsidRPr="00364FEA">
        <w:rPr>
          <w:rFonts w:asciiTheme="minorEastAsia" w:eastAsiaTheme="minorEastAsia" w:hAnsiTheme="minorEastAsia"/>
          <w:sz w:val="22"/>
        </w:rPr>
        <w:t xml:space="preserve">225 </w:t>
      </w:r>
      <w:r w:rsidRPr="00364FEA">
        <w:rPr>
          <w:rFonts w:asciiTheme="minorEastAsia" w:eastAsiaTheme="minorEastAsia" w:hAnsiTheme="minorEastAsia" w:hint="eastAsia"/>
          <w:sz w:val="22"/>
        </w:rPr>
        <w:t>号）の規定による再生手続開始の申立てをした者若しくはなされた者（同法第</w:t>
      </w:r>
      <w:r w:rsidRPr="00364FEA">
        <w:rPr>
          <w:rFonts w:asciiTheme="minorEastAsia" w:eastAsiaTheme="minorEastAsia" w:hAnsiTheme="minorEastAsia"/>
          <w:sz w:val="22"/>
        </w:rPr>
        <w:t xml:space="preserve">33 </w:t>
      </w:r>
      <w:r w:rsidRPr="00364FEA">
        <w:rPr>
          <w:rFonts w:asciiTheme="minorEastAsia" w:eastAsiaTheme="minorEastAsia" w:hAnsiTheme="minorEastAsia" w:hint="eastAsia"/>
          <w:sz w:val="22"/>
        </w:rPr>
        <w:t>条第</w:t>
      </w:r>
      <w:r w:rsidRPr="00364FEA">
        <w:rPr>
          <w:rFonts w:asciiTheme="minorEastAsia" w:eastAsiaTheme="minorEastAsia" w:hAnsiTheme="minorEastAsia"/>
          <w:sz w:val="22"/>
        </w:rPr>
        <w:t xml:space="preserve">1 </w:t>
      </w:r>
      <w:r w:rsidRPr="00364FEA">
        <w:rPr>
          <w:rFonts w:asciiTheme="minorEastAsia" w:eastAsiaTheme="minorEastAsia" w:hAnsiTheme="minorEastAsia" w:hint="eastAsia"/>
          <w:sz w:val="22"/>
        </w:rPr>
        <w:t>項に規定する再生手続き開始の決定を受けた者を除く。）でないこと。</w:t>
      </w:r>
    </w:p>
    <w:p w14:paraId="29B2A1DF" w14:textId="77777777" w:rsidR="00E23273" w:rsidRPr="00364FEA" w:rsidRDefault="00E23273" w:rsidP="00E23273">
      <w:pPr>
        <w:pStyle w:val="Default"/>
        <w:ind w:leftChars="100" w:left="870" w:hangingChars="300" w:hanging="660"/>
        <w:rPr>
          <w:rFonts w:asciiTheme="minorEastAsia" w:eastAsiaTheme="minorEastAsia" w:hAnsiTheme="minorEastAsia"/>
          <w:sz w:val="22"/>
        </w:rPr>
      </w:pPr>
      <w:r w:rsidRPr="00364FEA">
        <w:rPr>
          <w:rFonts w:asciiTheme="minorEastAsia" w:eastAsiaTheme="minorEastAsia" w:hAnsiTheme="minorEastAsia" w:hint="eastAsia"/>
          <w:sz w:val="22"/>
        </w:rPr>
        <w:t>（４）暴力団員による不当な行為の防止等に関する法律（平成</w:t>
      </w:r>
      <w:r w:rsidRPr="00364FEA">
        <w:rPr>
          <w:rFonts w:asciiTheme="minorEastAsia" w:eastAsiaTheme="minorEastAsia" w:hAnsiTheme="minorEastAsia"/>
          <w:sz w:val="22"/>
        </w:rPr>
        <w:t xml:space="preserve">3 </w:t>
      </w:r>
      <w:r w:rsidRPr="00364FEA">
        <w:rPr>
          <w:rFonts w:asciiTheme="minorEastAsia" w:eastAsiaTheme="minorEastAsia" w:hAnsiTheme="minorEastAsia" w:hint="eastAsia"/>
          <w:sz w:val="22"/>
        </w:rPr>
        <w:t>年法律第</w:t>
      </w:r>
      <w:r w:rsidRPr="00364FEA">
        <w:rPr>
          <w:rFonts w:asciiTheme="minorEastAsia" w:eastAsiaTheme="minorEastAsia" w:hAnsiTheme="minorEastAsia"/>
          <w:sz w:val="22"/>
        </w:rPr>
        <w:t xml:space="preserve">77 </w:t>
      </w:r>
      <w:r w:rsidRPr="00364FEA">
        <w:rPr>
          <w:rFonts w:asciiTheme="minorEastAsia" w:eastAsiaTheme="minorEastAsia" w:hAnsiTheme="minorEastAsia" w:hint="eastAsia"/>
          <w:sz w:val="22"/>
        </w:rPr>
        <w:t>号）第</w:t>
      </w:r>
      <w:r w:rsidRPr="00364FEA">
        <w:rPr>
          <w:rFonts w:asciiTheme="minorEastAsia" w:eastAsiaTheme="minorEastAsia" w:hAnsiTheme="minorEastAsia"/>
          <w:sz w:val="22"/>
        </w:rPr>
        <w:t>2</w:t>
      </w:r>
      <w:r w:rsidRPr="00364FEA">
        <w:rPr>
          <w:rFonts w:asciiTheme="minorEastAsia" w:eastAsiaTheme="minorEastAsia" w:hAnsiTheme="minorEastAsia" w:hint="eastAsia"/>
          <w:sz w:val="22"/>
        </w:rPr>
        <w:t>条第</w:t>
      </w:r>
      <w:r w:rsidRPr="00364FEA">
        <w:rPr>
          <w:rFonts w:asciiTheme="minorEastAsia" w:eastAsiaTheme="minorEastAsia" w:hAnsiTheme="minorEastAsia"/>
          <w:sz w:val="22"/>
        </w:rPr>
        <w:t xml:space="preserve">2 </w:t>
      </w:r>
      <w:r w:rsidRPr="00364FEA">
        <w:rPr>
          <w:rFonts w:asciiTheme="minorEastAsia" w:eastAsiaTheme="minorEastAsia" w:hAnsiTheme="minorEastAsia" w:hint="eastAsia"/>
          <w:sz w:val="22"/>
        </w:rPr>
        <w:t>号に規定する暴力団（以下「暴力団」という。）に該当しないほか、次に掲げる者でないこと。</w:t>
      </w:r>
    </w:p>
    <w:p w14:paraId="44F8B7CF" w14:textId="77777777" w:rsidR="00E23273" w:rsidRPr="00364FEA" w:rsidRDefault="00E23273" w:rsidP="00E23273">
      <w:pPr>
        <w:pStyle w:val="Default"/>
        <w:ind w:leftChars="400" w:left="1170" w:hangingChars="150" w:hanging="330"/>
        <w:rPr>
          <w:rFonts w:asciiTheme="minorEastAsia" w:eastAsiaTheme="minorEastAsia" w:hAnsiTheme="minorEastAsia"/>
          <w:sz w:val="22"/>
        </w:rPr>
      </w:pPr>
      <w:r w:rsidRPr="00364FEA">
        <w:rPr>
          <w:rFonts w:asciiTheme="minorEastAsia" w:eastAsiaTheme="minorEastAsia" w:hAnsiTheme="minorEastAsia" w:hint="eastAsia"/>
          <w:sz w:val="22"/>
        </w:rPr>
        <w:t>ア</w:t>
      </w:r>
      <w:r w:rsidRPr="00364FEA">
        <w:rPr>
          <w:rFonts w:asciiTheme="minorEastAsia" w:eastAsiaTheme="minorEastAsia" w:hAnsiTheme="minorEastAsia"/>
          <w:sz w:val="22"/>
        </w:rPr>
        <w:t xml:space="preserve"> </w:t>
      </w:r>
      <w:r w:rsidRPr="00364FEA">
        <w:rPr>
          <w:rFonts w:asciiTheme="minorEastAsia" w:eastAsiaTheme="minorEastAsia" w:hAnsiTheme="minorEastAsia" w:hint="eastAsia"/>
          <w:sz w:val="22"/>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364FEA">
        <w:rPr>
          <w:rFonts w:asciiTheme="minorEastAsia" w:eastAsiaTheme="minorEastAsia" w:hAnsiTheme="minorEastAsia"/>
          <w:sz w:val="22"/>
        </w:rPr>
        <w:t xml:space="preserve">3 </w:t>
      </w:r>
      <w:r w:rsidRPr="00364FEA">
        <w:rPr>
          <w:rFonts w:asciiTheme="minorEastAsia" w:eastAsiaTheme="minorEastAsia" w:hAnsiTheme="minorEastAsia" w:hint="eastAsia"/>
          <w:sz w:val="22"/>
        </w:rPr>
        <w:t>年法律第</w:t>
      </w:r>
      <w:r w:rsidRPr="00364FEA">
        <w:rPr>
          <w:rFonts w:asciiTheme="minorEastAsia" w:eastAsiaTheme="minorEastAsia" w:hAnsiTheme="minorEastAsia"/>
          <w:sz w:val="22"/>
        </w:rPr>
        <w:t>77</w:t>
      </w:r>
      <w:r w:rsidRPr="00364FEA">
        <w:rPr>
          <w:rFonts w:asciiTheme="minorEastAsia" w:eastAsiaTheme="minorEastAsia" w:hAnsiTheme="minorEastAsia" w:hint="eastAsia"/>
          <w:sz w:val="22"/>
        </w:rPr>
        <w:t>号）第</w:t>
      </w:r>
      <w:r w:rsidRPr="00364FEA">
        <w:rPr>
          <w:rFonts w:asciiTheme="minorEastAsia" w:eastAsiaTheme="minorEastAsia" w:hAnsiTheme="minorEastAsia"/>
          <w:sz w:val="22"/>
        </w:rPr>
        <w:t xml:space="preserve">2 </w:t>
      </w:r>
      <w:r w:rsidRPr="00364FEA">
        <w:rPr>
          <w:rFonts w:asciiTheme="minorEastAsia" w:eastAsiaTheme="minorEastAsia" w:hAnsiTheme="minorEastAsia" w:hint="eastAsia"/>
          <w:sz w:val="22"/>
        </w:rPr>
        <w:t>条第</w:t>
      </w:r>
      <w:r w:rsidRPr="00364FEA">
        <w:rPr>
          <w:rFonts w:asciiTheme="minorEastAsia" w:eastAsiaTheme="minorEastAsia" w:hAnsiTheme="minorEastAsia"/>
          <w:sz w:val="22"/>
        </w:rPr>
        <w:t xml:space="preserve">6 </w:t>
      </w:r>
      <w:r w:rsidRPr="00364FEA">
        <w:rPr>
          <w:rFonts w:asciiTheme="minorEastAsia" w:eastAsiaTheme="minorEastAsia" w:hAnsiTheme="minorEastAsia" w:hint="eastAsia"/>
          <w:sz w:val="22"/>
        </w:rPr>
        <w:t>号に規定する暴力団員（以下「暴力団員」という。）。</w:t>
      </w:r>
    </w:p>
    <w:p w14:paraId="14B06B33" w14:textId="77777777" w:rsidR="00E23273" w:rsidRPr="00364FEA" w:rsidRDefault="00E23273" w:rsidP="00E23273">
      <w:pPr>
        <w:pStyle w:val="Default"/>
        <w:ind w:firstLineChars="400" w:firstLine="880"/>
        <w:rPr>
          <w:rFonts w:asciiTheme="minorEastAsia" w:eastAsiaTheme="minorEastAsia" w:hAnsiTheme="minorEastAsia"/>
          <w:sz w:val="22"/>
        </w:rPr>
      </w:pPr>
      <w:r w:rsidRPr="00364FEA">
        <w:rPr>
          <w:rFonts w:asciiTheme="minorEastAsia" w:eastAsiaTheme="minorEastAsia" w:hAnsiTheme="minorEastAsia" w:hint="eastAsia"/>
          <w:sz w:val="22"/>
        </w:rPr>
        <w:t>イ</w:t>
      </w:r>
      <w:r w:rsidRPr="00364FEA">
        <w:rPr>
          <w:rFonts w:asciiTheme="minorEastAsia" w:eastAsiaTheme="minorEastAsia" w:hAnsiTheme="minorEastAsia"/>
          <w:sz w:val="22"/>
        </w:rPr>
        <w:t xml:space="preserve"> </w:t>
      </w:r>
      <w:r w:rsidRPr="00364FEA">
        <w:rPr>
          <w:rFonts w:asciiTheme="minorEastAsia" w:eastAsiaTheme="minorEastAsia" w:hAnsiTheme="minorEastAsia" w:hint="eastAsia"/>
          <w:sz w:val="22"/>
        </w:rPr>
        <w:t>暴力団又は暴力団員が経営に実質的に関与している者。</w:t>
      </w:r>
    </w:p>
    <w:p w14:paraId="4F0D45B0" w14:textId="77777777" w:rsidR="00E23273" w:rsidRPr="00364FEA" w:rsidRDefault="00E23273" w:rsidP="00E23273">
      <w:pPr>
        <w:pStyle w:val="Default"/>
        <w:ind w:leftChars="400" w:left="1170" w:hangingChars="150" w:hanging="330"/>
        <w:rPr>
          <w:rFonts w:asciiTheme="minorEastAsia" w:eastAsiaTheme="minorEastAsia" w:hAnsiTheme="minorEastAsia"/>
          <w:sz w:val="22"/>
        </w:rPr>
      </w:pPr>
      <w:r w:rsidRPr="00364FEA">
        <w:rPr>
          <w:rFonts w:asciiTheme="minorEastAsia" w:eastAsiaTheme="minorEastAsia" w:hAnsiTheme="minorEastAsia" w:hint="eastAsia"/>
          <w:sz w:val="22"/>
        </w:rPr>
        <w:t>ウ</w:t>
      </w:r>
      <w:r w:rsidRPr="00364FEA">
        <w:rPr>
          <w:rFonts w:asciiTheme="minorEastAsia" w:eastAsiaTheme="minorEastAsia" w:hAnsiTheme="minorEastAsia"/>
          <w:sz w:val="22"/>
        </w:rPr>
        <w:t xml:space="preserve"> </w:t>
      </w:r>
      <w:r w:rsidRPr="00364FEA">
        <w:rPr>
          <w:rFonts w:asciiTheme="minorEastAsia" w:eastAsiaTheme="minorEastAsia" w:hAnsiTheme="minorEastAsia" w:hint="eastAsia"/>
          <w:sz w:val="22"/>
        </w:rPr>
        <w:t>役員等が自己、自社若しくは第三者の不正の利益を図る目的又は第三者に損害を加える目的をもって、暴力団又は暴力団員を利用するなどした者。</w:t>
      </w:r>
    </w:p>
    <w:p w14:paraId="4B3759B0" w14:textId="77777777" w:rsidR="00E23273" w:rsidRPr="00364FEA" w:rsidRDefault="00E23273" w:rsidP="00E23273">
      <w:pPr>
        <w:pStyle w:val="Default"/>
        <w:ind w:leftChars="400" w:left="1170" w:hangingChars="150" w:hanging="330"/>
        <w:rPr>
          <w:rFonts w:asciiTheme="minorEastAsia" w:eastAsiaTheme="minorEastAsia" w:hAnsiTheme="minorEastAsia"/>
          <w:sz w:val="22"/>
        </w:rPr>
      </w:pPr>
      <w:r w:rsidRPr="00364FEA">
        <w:rPr>
          <w:rFonts w:asciiTheme="minorEastAsia" w:eastAsiaTheme="minorEastAsia" w:hAnsiTheme="minorEastAsia" w:hint="eastAsia"/>
          <w:sz w:val="22"/>
        </w:rPr>
        <w:t>エ</w:t>
      </w:r>
      <w:r w:rsidRPr="00364FEA">
        <w:rPr>
          <w:rFonts w:asciiTheme="minorEastAsia" w:eastAsiaTheme="minorEastAsia" w:hAnsiTheme="minorEastAsia"/>
          <w:sz w:val="22"/>
        </w:rPr>
        <w:t xml:space="preserve"> </w:t>
      </w:r>
      <w:r w:rsidRPr="00364FEA">
        <w:rPr>
          <w:rFonts w:asciiTheme="minorEastAsia" w:eastAsia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役員等が、暴力団又は暴力団員に対して資金等を供給し、又は便宜を供与するなど直接的あるいは積極的に暴力団の維持、運営に協力し、若しくは関与している者。</w:t>
      </w:r>
    </w:p>
    <w:p w14:paraId="25788C3B" w14:textId="77777777" w:rsidR="00E23273" w:rsidRPr="00364FEA" w:rsidRDefault="00E23273" w:rsidP="00E23273">
      <w:pPr>
        <w:pStyle w:val="Default"/>
        <w:ind w:firstLineChars="400" w:firstLine="880"/>
        <w:rPr>
          <w:rFonts w:asciiTheme="minorEastAsia" w:eastAsiaTheme="minorEastAsia" w:hAnsiTheme="minorEastAsia"/>
          <w:sz w:val="22"/>
        </w:rPr>
      </w:pPr>
      <w:r w:rsidRPr="00364FEA">
        <w:rPr>
          <w:rFonts w:asciiTheme="minorEastAsia" w:eastAsiaTheme="minorEastAsia" w:hAnsiTheme="minorEastAsia" w:hint="eastAsia"/>
          <w:sz w:val="22"/>
        </w:rPr>
        <w:t>オ</w:t>
      </w:r>
      <w:r w:rsidRPr="00364FEA">
        <w:rPr>
          <w:rFonts w:asciiTheme="minorEastAsia" w:eastAsiaTheme="minorEastAsia" w:hAnsiTheme="minorEastAsia"/>
          <w:sz w:val="22"/>
        </w:rPr>
        <w:t xml:space="preserve"> </w:t>
      </w:r>
      <w:r w:rsidRPr="00364FEA">
        <w:rPr>
          <w:rFonts w:asciiTheme="minorEastAsia" w:eastAsiaTheme="minorEastAsia" w:hAnsiTheme="minorEastAsia" w:hint="eastAsia"/>
          <w:sz w:val="22"/>
        </w:rPr>
        <w:t>役員等が暴力団又は暴力団員と社会的に非難されるべき関係を有している者。</w:t>
      </w:r>
    </w:p>
    <w:p w14:paraId="1CA87E5D" w14:textId="77777777" w:rsidR="00E23273" w:rsidRPr="00364FEA" w:rsidRDefault="00E23273" w:rsidP="00E23273">
      <w:pPr>
        <w:pStyle w:val="Default"/>
        <w:ind w:firstLineChars="100" w:firstLine="220"/>
        <w:rPr>
          <w:rFonts w:asciiTheme="minorEastAsia" w:eastAsiaTheme="minorEastAsia" w:hAnsiTheme="minorEastAsia"/>
          <w:sz w:val="22"/>
        </w:rPr>
      </w:pPr>
      <w:r w:rsidRPr="00364FEA">
        <w:rPr>
          <w:rFonts w:asciiTheme="minorEastAsia" w:eastAsiaTheme="minorEastAsia" w:hAnsiTheme="minorEastAsia" w:hint="eastAsia"/>
          <w:sz w:val="22"/>
        </w:rPr>
        <w:t>（５）県税を滞納している者でないこと。</w:t>
      </w:r>
    </w:p>
    <w:p w14:paraId="070481D7" w14:textId="77777777" w:rsidR="00E23273" w:rsidRPr="00364FEA" w:rsidRDefault="00E23273" w:rsidP="00E23273">
      <w:pPr>
        <w:pStyle w:val="Default"/>
        <w:ind w:firstLineChars="100" w:firstLine="220"/>
        <w:rPr>
          <w:rFonts w:asciiTheme="minorEastAsia" w:eastAsiaTheme="minorEastAsia" w:hAnsiTheme="minorEastAsia"/>
          <w:color w:val="auto"/>
          <w:sz w:val="22"/>
          <w:szCs w:val="22"/>
        </w:rPr>
      </w:pPr>
      <w:r w:rsidRPr="00364FEA">
        <w:rPr>
          <w:rFonts w:asciiTheme="minorEastAsia" w:eastAsiaTheme="minorEastAsia" w:hAnsiTheme="minorEastAsia" w:hint="eastAsia"/>
          <w:color w:val="auto"/>
          <w:sz w:val="22"/>
          <w:szCs w:val="22"/>
        </w:rPr>
        <w:t>（６）消費税または地方消費税を滞納している者でないこと。</w:t>
      </w:r>
    </w:p>
    <w:p w14:paraId="52F5D698" w14:textId="77777777" w:rsidR="00E23273" w:rsidRDefault="00E23273" w:rsidP="00E23273">
      <w:pPr>
        <w:pStyle w:val="Default"/>
        <w:rPr>
          <w:rFonts w:asciiTheme="minorEastAsia" w:eastAsiaTheme="minorEastAsia" w:hAnsiTheme="minorEastAsia"/>
          <w:color w:val="auto"/>
          <w:sz w:val="22"/>
          <w:szCs w:val="22"/>
        </w:rPr>
      </w:pPr>
    </w:p>
    <w:p w14:paraId="3C36559E" w14:textId="77777777" w:rsidR="00E23273" w:rsidRDefault="00E23273" w:rsidP="00E23273">
      <w:pPr>
        <w:pStyle w:val="Default"/>
        <w:rPr>
          <w:rFonts w:asciiTheme="majorEastAsia" w:eastAsiaTheme="majorEastAsia" w:hAnsiTheme="majorEastAsia"/>
          <w:color w:val="auto"/>
          <w:sz w:val="22"/>
          <w:szCs w:val="22"/>
        </w:rPr>
      </w:pPr>
      <w:r w:rsidRPr="009E5AF7">
        <w:rPr>
          <w:rFonts w:asciiTheme="majorEastAsia" w:eastAsiaTheme="majorEastAsia" w:hAnsiTheme="majorEastAsia" w:hint="eastAsia"/>
          <w:color w:val="auto"/>
          <w:sz w:val="22"/>
          <w:szCs w:val="22"/>
        </w:rPr>
        <w:t>６　実施のスケジュール</w:t>
      </w:r>
      <w:r w:rsidR="009E5AF7" w:rsidRPr="009E5AF7">
        <w:rPr>
          <w:rFonts w:asciiTheme="majorEastAsia" w:eastAsiaTheme="majorEastAsia" w:hAnsiTheme="majorEastAsia" w:hint="eastAsia"/>
          <w:color w:val="auto"/>
          <w:sz w:val="22"/>
          <w:szCs w:val="22"/>
        </w:rPr>
        <w:t>（予定）</w:t>
      </w:r>
    </w:p>
    <w:tbl>
      <w:tblPr>
        <w:tblStyle w:val="1"/>
        <w:tblW w:w="8719" w:type="dxa"/>
        <w:tblInd w:w="350" w:type="dxa"/>
        <w:tblLook w:val="04A0" w:firstRow="1" w:lastRow="0" w:firstColumn="1" w:lastColumn="0" w:noHBand="0" w:noVBand="1"/>
      </w:tblPr>
      <w:tblGrid>
        <w:gridCol w:w="2766"/>
        <w:gridCol w:w="5953"/>
      </w:tblGrid>
      <w:tr w:rsidR="00FE264D" w:rsidRPr="00FE264D" w14:paraId="6B4E5558" w14:textId="77777777" w:rsidTr="00D868FB">
        <w:tc>
          <w:tcPr>
            <w:tcW w:w="2766" w:type="dxa"/>
          </w:tcPr>
          <w:p w14:paraId="0B7F646B" w14:textId="77777777" w:rsidR="00FE264D" w:rsidRPr="00FE264D" w:rsidRDefault="00FE264D" w:rsidP="00FE264D">
            <w:pPr>
              <w:autoSpaceDE w:val="0"/>
              <w:autoSpaceDN w:val="0"/>
              <w:adjustRightInd w:val="0"/>
              <w:jc w:val="center"/>
              <w:rPr>
                <w:rFonts w:ascii="ＭＳ 明朝" w:eastAsia="ＭＳ 明朝" w:hAnsi="Century" w:cs="ＭＳ 明朝"/>
                <w:kern w:val="0"/>
                <w:szCs w:val="21"/>
              </w:rPr>
            </w:pPr>
            <w:r w:rsidRPr="00FE264D">
              <w:rPr>
                <w:rFonts w:ascii="ＭＳ 明朝" w:eastAsia="ＭＳ 明朝" w:hAnsi="Century" w:cs="ＭＳ 明朝" w:hint="eastAsia"/>
                <w:kern w:val="0"/>
                <w:szCs w:val="21"/>
              </w:rPr>
              <w:t>項目</w:t>
            </w:r>
          </w:p>
        </w:tc>
        <w:tc>
          <w:tcPr>
            <w:tcW w:w="5953" w:type="dxa"/>
          </w:tcPr>
          <w:p w14:paraId="313C246E" w14:textId="77777777" w:rsidR="00FE264D" w:rsidRPr="00FE264D" w:rsidRDefault="00FE264D" w:rsidP="00FE264D">
            <w:pPr>
              <w:autoSpaceDE w:val="0"/>
              <w:autoSpaceDN w:val="0"/>
              <w:adjustRightInd w:val="0"/>
              <w:jc w:val="center"/>
              <w:rPr>
                <w:rFonts w:ascii="ＭＳ 明朝" w:eastAsia="ＭＳ 明朝" w:hAnsi="Century" w:cs="ＭＳ 明朝"/>
                <w:kern w:val="0"/>
                <w:szCs w:val="21"/>
              </w:rPr>
            </w:pPr>
            <w:r w:rsidRPr="00FE264D">
              <w:rPr>
                <w:rFonts w:ascii="ＭＳ 明朝" w:eastAsia="ＭＳ 明朝" w:hAnsi="Century" w:cs="ＭＳ 明朝" w:hint="eastAsia"/>
                <w:kern w:val="0"/>
                <w:szCs w:val="21"/>
              </w:rPr>
              <w:t>日程</w:t>
            </w:r>
          </w:p>
        </w:tc>
      </w:tr>
      <w:tr w:rsidR="00516AF5" w:rsidRPr="00FE264D" w14:paraId="7CF5CD1E" w14:textId="77777777" w:rsidTr="00D868FB">
        <w:tc>
          <w:tcPr>
            <w:tcW w:w="2766" w:type="dxa"/>
          </w:tcPr>
          <w:p w14:paraId="372CF274"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公募開始</w:t>
            </w:r>
          </w:p>
        </w:tc>
        <w:tc>
          <w:tcPr>
            <w:tcW w:w="5953" w:type="dxa"/>
          </w:tcPr>
          <w:p w14:paraId="525E0BC1" w14:textId="09673AFB" w:rsidR="00516AF5" w:rsidRPr="00B72BB4" w:rsidRDefault="00516AF5" w:rsidP="00516AF5">
            <w:r>
              <w:rPr>
                <w:rFonts w:hint="eastAsia"/>
              </w:rPr>
              <w:t>令和</w:t>
            </w:r>
            <w:r w:rsidR="000F0B9C">
              <w:rPr>
                <w:rFonts w:hint="eastAsia"/>
              </w:rPr>
              <w:t>８</w:t>
            </w:r>
            <w:r>
              <w:rPr>
                <w:rFonts w:hint="eastAsia"/>
              </w:rPr>
              <w:t xml:space="preserve">年　３月　</w:t>
            </w:r>
            <w:r w:rsidR="00FF707B">
              <w:rPr>
                <w:rFonts w:hint="eastAsia"/>
              </w:rPr>
              <w:t>３</w:t>
            </w:r>
            <w:r>
              <w:rPr>
                <w:rFonts w:hint="eastAsia"/>
              </w:rPr>
              <w:t>日（</w:t>
            </w:r>
            <w:r w:rsidR="00FF707B">
              <w:rPr>
                <w:rFonts w:hint="eastAsia"/>
              </w:rPr>
              <w:t>火</w:t>
            </w:r>
            <w:r w:rsidRPr="00B72BB4">
              <w:rPr>
                <w:rFonts w:hint="eastAsia"/>
              </w:rPr>
              <w:t>）</w:t>
            </w:r>
          </w:p>
        </w:tc>
      </w:tr>
      <w:tr w:rsidR="00516AF5" w:rsidRPr="00FE264D" w14:paraId="7575BA69" w14:textId="77777777" w:rsidTr="00D868FB">
        <w:tc>
          <w:tcPr>
            <w:tcW w:w="2766" w:type="dxa"/>
          </w:tcPr>
          <w:p w14:paraId="7CCAE836"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質問受付</w:t>
            </w:r>
          </w:p>
        </w:tc>
        <w:tc>
          <w:tcPr>
            <w:tcW w:w="5953" w:type="dxa"/>
          </w:tcPr>
          <w:p w14:paraId="0F3B6A9D" w14:textId="3DD3DC33" w:rsidR="00516AF5" w:rsidRPr="00B72BB4" w:rsidRDefault="00516AF5" w:rsidP="00516AF5">
            <w:r>
              <w:rPr>
                <w:rFonts w:hint="eastAsia"/>
              </w:rPr>
              <w:t>令和</w:t>
            </w:r>
            <w:r w:rsidR="000F0B9C">
              <w:rPr>
                <w:rFonts w:hint="eastAsia"/>
              </w:rPr>
              <w:t>８</w:t>
            </w:r>
            <w:r>
              <w:rPr>
                <w:rFonts w:hint="eastAsia"/>
              </w:rPr>
              <w:t xml:space="preserve">年　３月　</w:t>
            </w:r>
            <w:r w:rsidR="00FF707B">
              <w:rPr>
                <w:rFonts w:hint="eastAsia"/>
              </w:rPr>
              <w:t>３</w:t>
            </w:r>
            <w:r>
              <w:rPr>
                <w:rFonts w:hint="eastAsia"/>
              </w:rPr>
              <w:t>日（</w:t>
            </w:r>
            <w:r w:rsidR="00FF707B">
              <w:rPr>
                <w:rFonts w:hint="eastAsia"/>
              </w:rPr>
              <w:t>火</w:t>
            </w:r>
            <w:r>
              <w:rPr>
                <w:rFonts w:hint="eastAsia"/>
              </w:rPr>
              <w:t>）～３月</w:t>
            </w:r>
            <w:r w:rsidR="00FF707B">
              <w:rPr>
                <w:rFonts w:hint="eastAsia"/>
              </w:rPr>
              <w:t>９</w:t>
            </w:r>
            <w:r>
              <w:rPr>
                <w:rFonts w:hint="eastAsia"/>
              </w:rPr>
              <w:t>日（</w:t>
            </w:r>
            <w:r w:rsidR="00FF707B">
              <w:rPr>
                <w:rFonts w:hint="eastAsia"/>
              </w:rPr>
              <w:t>月</w:t>
            </w:r>
            <w:r w:rsidRPr="00B72BB4">
              <w:rPr>
                <w:rFonts w:hint="eastAsia"/>
              </w:rPr>
              <w:t>）１７時まで</w:t>
            </w:r>
          </w:p>
        </w:tc>
      </w:tr>
      <w:tr w:rsidR="00516AF5" w:rsidRPr="00FE264D" w14:paraId="44663C39" w14:textId="77777777" w:rsidTr="00D868FB">
        <w:tc>
          <w:tcPr>
            <w:tcW w:w="2766" w:type="dxa"/>
          </w:tcPr>
          <w:p w14:paraId="407D42E2"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プロポーザル参加申込期間</w:t>
            </w:r>
          </w:p>
        </w:tc>
        <w:tc>
          <w:tcPr>
            <w:tcW w:w="5953" w:type="dxa"/>
          </w:tcPr>
          <w:p w14:paraId="207BB1F1" w14:textId="20738071" w:rsidR="00516AF5" w:rsidRPr="00B72BB4" w:rsidRDefault="00516AF5" w:rsidP="00516AF5">
            <w:r>
              <w:rPr>
                <w:rFonts w:hint="eastAsia"/>
              </w:rPr>
              <w:t>令和</w:t>
            </w:r>
            <w:r w:rsidR="000F0B9C">
              <w:rPr>
                <w:rFonts w:hint="eastAsia"/>
              </w:rPr>
              <w:t>８</w:t>
            </w:r>
            <w:r>
              <w:rPr>
                <w:rFonts w:hint="eastAsia"/>
              </w:rPr>
              <w:t>年　３月１</w:t>
            </w:r>
            <w:r w:rsidR="00FF707B">
              <w:rPr>
                <w:rFonts w:hint="eastAsia"/>
              </w:rPr>
              <w:t>１</w:t>
            </w:r>
            <w:r w:rsidRPr="00B72BB4">
              <w:rPr>
                <w:rFonts w:hint="eastAsia"/>
              </w:rPr>
              <w:t>日（</w:t>
            </w:r>
            <w:r w:rsidR="00FF707B">
              <w:rPr>
                <w:rFonts w:hint="eastAsia"/>
              </w:rPr>
              <w:t>水</w:t>
            </w:r>
            <w:r w:rsidRPr="00B72BB4">
              <w:rPr>
                <w:rFonts w:hint="eastAsia"/>
              </w:rPr>
              <w:t>）１７時まで</w:t>
            </w:r>
          </w:p>
        </w:tc>
      </w:tr>
      <w:tr w:rsidR="00516AF5" w:rsidRPr="00FE264D" w14:paraId="38888B74" w14:textId="77777777" w:rsidTr="00D868FB">
        <w:tc>
          <w:tcPr>
            <w:tcW w:w="2766" w:type="dxa"/>
          </w:tcPr>
          <w:p w14:paraId="21213019"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企画提案書提出期間</w:t>
            </w:r>
          </w:p>
        </w:tc>
        <w:tc>
          <w:tcPr>
            <w:tcW w:w="5953" w:type="dxa"/>
          </w:tcPr>
          <w:p w14:paraId="113EFD4F" w14:textId="082F9054" w:rsidR="00516AF5" w:rsidRPr="00B72BB4" w:rsidRDefault="00516AF5" w:rsidP="00516AF5">
            <w:r>
              <w:rPr>
                <w:rFonts w:hint="eastAsia"/>
              </w:rPr>
              <w:t>令和</w:t>
            </w:r>
            <w:r w:rsidR="000F0B9C">
              <w:rPr>
                <w:rFonts w:hint="eastAsia"/>
              </w:rPr>
              <w:t>８</w:t>
            </w:r>
            <w:r>
              <w:rPr>
                <w:rFonts w:hint="eastAsia"/>
              </w:rPr>
              <w:t>年　３月</w:t>
            </w:r>
            <w:r w:rsidR="000F0B9C">
              <w:rPr>
                <w:rFonts w:hint="eastAsia"/>
              </w:rPr>
              <w:t>１</w:t>
            </w:r>
            <w:r w:rsidR="00FF707B">
              <w:rPr>
                <w:rFonts w:hint="eastAsia"/>
              </w:rPr>
              <w:t>８</w:t>
            </w:r>
            <w:r>
              <w:rPr>
                <w:rFonts w:hint="eastAsia"/>
              </w:rPr>
              <w:t>日（</w:t>
            </w:r>
            <w:r w:rsidR="00FF707B">
              <w:rPr>
                <w:rFonts w:hint="eastAsia"/>
              </w:rPr>
              <w:t>水</w:t>
            </w:r>
            <w:r w:rsidRPr="00B72BB4">
              <w:rPr>
                <w:rFonts w:hint="eastAsia"/>
              </w:rPr>
              <w:t>）１７時まで</w:t>
            </w:r>
          </w:p>
        </w:tc>
      </w:tr>
      <w:tr w:rsidR="00516AF5" w:rsidRPr="00FE264D" w14:paraId="417F252D" w14:textId="77777777" w:rsidTr="00D868FB">
        <w:tc>
          <w:tcPr>
            <w:tcW w:w="2766" w:type="dxa"/>
          </w:tcPr>
          <w:p w14:paraId="695AAD1E"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選定委員会</w:t>
            </w:r>
            <w:r>
              <w:rPr>
                <w:rFonts w:ascii="ＭＳ 明朝" w:eastAsia="ＭＳ 明朝" w:hAnsi="Century" w:cs="ＭＳ 明朝" w:hint="eastAsia"/>
                <w:kern w:val="0"/>
                <w:szCs w:val="21"/>
              </w:rPr>
              <w:t>（書面審査）</w:t>
            </w:r>
          </w:p>
        </w:tc>
        <w:tc>
          <w:tcPr>
            <w:tcW w:w="5953" w:type="dxa"/>
          </w:tcPr>
          <w:p w14:paraId="56B038C8" w14:textId="135BA930" w:rsidR="00516AF5" w:rsidRPr="00B72BB4" w:rsidRDefault="00516AF5" w:rsidP="00516AF5">
            <w:r>
              <w:rPr>
                <w:rFonts w:hint="eastAsia"/>
              </w:rPr>
              <w:t>令和</w:t>
            </w:r>
            <w:r w:rsidR="000F0B9C">
              <w:rPr>
                <w:rFonts w:hint="eastAsia"/>
              </w:rPr>
              <w:t>８</w:t>
            </w:r>
            <w:r>
              <w:rPr>
                <w:rFonts w:hint="eastAsia"/>
              </w:rPr>
              <w:t>年　３月</w:t>
            </w:r>
            <w:r w:rsidR="00FF707B">
              <w:rPr>
                <w:rFonts w:hint="eastAsia"/>
              </w:rPr>
              <w:t>２</w:t>
            </w:r>
            <w:r w:rsidR="00817A4D">
              <w:rPr>
                <w:rFonts w:hint="eastAsia"/>
              </w:rPr>
              <w:t>３</w:t>
            </w:r>
            <w:r>
              <w:rPr>
                <w:rFonts w:hint="eastAsia"/>
              </w:rPr>
              <w:t>日（</w:t>
            </w:r>
            <w:r w:rsidR="00817A4D">
              <w:rPr>
                <w:rFonts w:hint="eastAsia"/>
              </w:rPr>
              <w:t>月</w:t>
            </w:r>
            <w:r>
              <w:rPr>
                <w:rFonts w:hint="eastAsia"/>
              </w:rPr>
              <w:t>）～２</w:t>
            </w:r>
            <w:r w:rsidR="00FF707B">
              <w:rPr>
                <w:rFonts w:hint="eastAsia"/>
              </w:rPr>
              <w:t>４</w:t>
            </w:r>
            <w:r>
              <w:rPr>
                <w:rFonts w:hint="eastAsia"/>
              </w:rPr>
              <w:t>日（</w:t>
            </w:r>
            <w:r w:rsidR="00FF707B">
              <w:rPr>
                <w:rFonts w:hint="eastAsia"/>
              </w:rPr>
              <w:t>火</w:t>
            </w:r>
            <w:r w:rsidRPr="00B72BB4">
              <w:rPr>
                <w:rFonts w:hint="eastAsia"/>
              </w:rPr>
              <w:t>）（予定）</w:t>
            </w:r>
          </w:p>
        </w:tc>
      </w:tr>
      <w:tr w:rsidR="00516AF5" w:rsidRPr="00FE264D" w14:paraId="075F09B0" w14:textId="77777777" w:rsidTr="00D868FB">
        <w:tc>
          <w:tcPr>
            <w:tcW w:w="2766" w:type="dxa"/>
          </w:tcPr>
          <w:p w14:paraId="45C204FE"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選定委員会結果通知</w:t>
            </w:r>
          </w:p>
        </w:tc>
        <w:tc>
          <w:tcPr>
            <w:tcW w:w="5953" w:type="dxa"/>
          </w:tcPr>
          <w:p w14:paraId="3F464F5A" w14:textId="697495FE" w:rsidR="00516AF5" w:rsidRPr="00B72BB4" w:rsidRDefault="00516AF5" w:rsidP="00516AF5">
            <w:r>
              <w:rPr>
                <w:rFonts w:hint="eastAsia"/>
              </w:rPr>
              <w:t>令和</w:t>
            </w:r>
            <w:r w:rsidR="000F0B9C">
              <w:rPr>
                <w:rFonts w:hint="eastAsia"/>
              </w:rPr>
              <w:t>８</w:t>
            </w:r>
            <w:r>
              <w:rPr>
                <w:rFonts w:hint="eastAsia"/>
              </w:rPr>
              <w:t>年　３月２</w:t>
            </w:r>
            <w:r w:rsidR="00FF707B">
              <w:rPr>
                <w:rFonts w:hint="eastAsia"/>
              </w:rPr>
              <w:t>６</w:t>
            </w:r>
            <w:r>
              <w:rPr>
                <w:rFonts w:hint="eastAsia"/>
              </w:rPr>
              <w:t>日（</w:t>
            </w:r>
            <w:r w:rsidR="00FF707B">
              <w:rPr>
                <w:rFonts w:hint="eastAsia"/>
              </w:rPr>
              <w:t>木</w:t>
            </w:r>
            <w:r w:rsidRPr="00B72BB4">
              <w:rPr>
                <w:rFonts w:hint="eastAsia"/>
              </w:rPr>
              <w:t>）（予定）</w:t>
            </w:r>
          </w:p>
        </w:tc>
      </w:tr>
      <w:tr w:rsidR="00516AF5" w:rsidRPr="00FE264D" w14:paraId="08FF13AF" w14:textId="77777777" w:rsidTr="00D868FB">
        <w:tc>
          <w:tcPr>
            <w:tcW w:w="2766" w:type="dxa"/>
          </w:tcPr>
          <w:p w14:paraId="64035E2E" w14:textId="77777777" w:rsidR="00516AF5" w:rsidRPr="00FE264D" w:rsidRDefault="00516AF5" w:rsidP="00516AF5">
            <w:pPr>
              <w:autoSpaceDE w:val="0"/>
              <w:autoSpaceDN w:val="0"/>
              <w:adjustRightInd w:val="0"/>
              <w:jc w:val="left"/>
              <w:rPr>
                <w:rFonts w:ascii="ＭＳ 明朝" w:eastAsia="ＭＳ 明朝" w:hAnsi="Century" w:cs="ＭＳ 明朝"/>
                <w:kern w:val="0"/>
                <w:szCs w:val="21"/>
              </w:rPr>
            </w:pPr>
            <w:r w:rsidRPr="00FE264D">
              <w:rPr>
                <w:rFonts w:ascii="ＭＳ 明朝" w:eastAsia="ＭＳ 明朝" w:hAnsi="Century" w:cs="ＭＳ 明朝" w:hint="eastAsia"/>
                <w:kern w:val="0"/>
                <w:szCs w:val="21"/>
              </w:rPr>
              <w:t>事業着手</w:t>
            </w:r>
          </w:p>
        </w:tc>
        <w:tc>
          <w:tcPr>
            <w:tcW w:w="5953" w:type="dxa"/>
          </w:tcPr>
          <w:p w14:paraId="70410238" w14:textId="77777777" w:rsidR="00516AF5" w:rsidRDefault="00353666" w:rsidP="00516AF5">
            <w:r w:rsidRPr="00C212EB">
              <w:rPr>
                <w:rFonts w:ascii="ＭＳ 明朝" w:eastAsia="ＭＳ 明朝" w:hAnsi="ＭＳ 明朝" w:hint="eastAsia"/>
                <w:sz w:val="22"/>
              </w:rPr>
              <w:t>委託契約締結の日から</w:t>
            </w:r>
          </w:p>
        </w:tc>
      </w:tr>
    </w:tbl>
    <w:p w14:paraId="3CA2E56F" w14:textId="77777777" w:rsidR="00E23273" w:rsidRPr="006638A0" w:rsidRDefault="00E23273" w:rsidP="00E23273">
      <w:pPr>
        <w:pStyle w:val="Default"/>
        <w:rPr>
          <w:rFonts w:asciiTheme="minorEastAsia" w:eastAsiaTheme="minorEastAsia" w:hAnsiTheme="minorEastAsia"/>
          <w:color w:val="auto"/>
          <w:sz w:val="22"/>
          <w:szCs w:val="22"/>
        </w:rPr>
      </w:pPr>
    </w:p>
    <w:p w14:paraId="5048AA64" w14:textId="77777777" w:rsidR="006D5CA7" w:rsidRPr="009E5AF7" w:rsidRDefault="009E5AF7" w:rsidP="009E5AF7">
      <w:pPr>
        <w:pStyle w:val="Default"/>
        <w:rPr>
          <w:rFonts w:asciiTheme="majorEastAsia" w:eastAsiaTheme="majorEastAsia" w:hAnsiTheme="majorEastAsia"/>
          <w:color w:val="auto"/>
          <w:sz w:val="22"/>
          <w:szCs w:val="22"/>
        </w:rPr>
      </w:pPr>
      <w:r w:rsidRPr="009E5AF7">
        <w:rPr>
          <w:rFonts w:asciiTheme="majorEastAsia" w:eastAsiaTheme="majorEastAsia" w:hAnsiTheme="majorEastAsia" w:hint="eastAsia"/>
          <w:color w:val="auto"/>
          <w:sz w:val="22"/>
          <w:szCs w:val="22"/>
        </w:rPr>
        <w:t>７　手続きに関する事項</w:t>
      </w:r>
    </w:p>
    <w:p w14:paraId="0EBD9AB8" w14:textId="77777777" w:rsidR="004F6082" w:rsidRPr="00BD00B4" w:rsidRDefault="009E5AF7" w:rsidP="009E5AF7">
      <w:pPr>
        <w:pStyle w:val="Default"/>
        <w:ind w:firstLineChars="100" w:firstLine="220"/>
        <w:rPr>
          <w:rFonts w:asciiTheme="minorEastAsia" w:eastAsiaTheme="minorEastAsia" w:hAnsiTheme="minorEastAsia"/>
          <w:color w:val="auto"/>
          <w:sz w:val="22"/>
          <w:szCs w:val="22"/>
        </w:rPr>
      </w:pPr>
      <w:r w:rsidRPr="00BD00B4">
        <w:rPr>
          <w:rFonts w:asciiTheme="minorEastAsia" w:eastAsiaTheme="minorEastAsia" w:hAnsiTheme="minorEastAsia" w:hint="eastAsia"/>
          <w:color w:val="auto"/>
          <w:sz w:val="22"/>
          <w:szCs w:val="22"/>
        </w:rPr>
        <w:t>（１）</w:t>
      </w:r>
      <w:r w:rsidR="000F72DC" w:rsidRPr="00BD00B4">
        <w:rPr>
          <w:rFonts w:asciiTheme="minorEastAsia" w:eastAsiaTheme="minorEastAsia" w:hAnsiTheme="minorEastAsia" w:hint="eastAsia"/>
          <w:color w:val="auto"/>
          <w:sz w:val="22"/>
          <w:szCs w:val="22"/>
        </w:rPr>
        <w:t>質問</w:t>
      </w:r>
      <w:r w:rsidR="00CD2E6A" w:rsidRPr="00BD00B4">
        <w:rPr>
          <w:rFonts w:asciiTheme="minorEastAsia" w:eastAsiaTheme="minorEastAsia" w:hAnsiTheme="minorEastAsia" w:hint="eastAsia"/>
          <w:color w:val="auto"/>
          <w:sz w:val="22"/>
          <w:szCs w:val="22"/>
        </w:rPr>
        <w:t>等</w:t>
      </w:r>
      <w:r w:rsidR="000F72DC" w:rsidRPr="00BD00B4">
        <w:rPr>
          <w:rFonts w:asciiTheme="minorEastAsia" w:eastAsiaTheme="minorEastAsia" w:hAnsiTheme="minorEastAsia" w:hint="eastAsia"/>
          <w:color w:val="auto"/>
          <w:sz w:val="22"/>
          <w:szCs w:val="22"/>
        </w:rPr>
        <w:t>の受付</w:t>
      </w:r>
      <w:r w:rsidR="000F72DC" w:rsidRPr="00BD00B4">
        <w:rPr>
          <w:rFonts w:asciiTheme="minorEastAsia" w:eastAsiaTheme="minorEastAsia" w:hAnsiTheme="minorEastAsia"/>
          <w:color w:val="auto"/>
          <w:sz w:val="22"/>
          <w:szCs w:val="22"/>
        </w:rPr>
        <w:t xml:space="preserve"> </w:t>
      </w:r>
    </w:p>
    <w:p w14:paraId="1AE536E6" w14:textId="77777777" w:rsidR="004F6082" w:rsidRPr="004F6082" w:rsidRDefault="00FF591D" w:rsidP="009E5AF7">
      <w:pPr>
        <w:pStyle w:val="Default"/>
        <w:ind w:leftChars="300" w:left="630" w:firstLineChars="100" w:firstLine="220"/>
        <w:rPr>
          <w:rFonts w:asciiTheme="minorEastAsia" w:eastAsiaTheme="minorEastAsia" w:hAnsiTheme="minorEastAsia"/>
          <w:color w:val="auto"/>
          <w:sz w:val="22"/>
          <w:szCs w:val="22"/>
        </w:rPr>
      </w:pPr>
      <w:r>
        <w:rPr>
          <w:rFonts w:asciiTheme="minorEastAsia" w:eastAsiaTheme="minorEastAsia" w:hAnsiTheme="minorEastAsia" w:cs="ＭＳ 明朝" w:hint="eastAsia"/>
          <w:color w:val="auto"/>
          <w:sz w:val="22"/>
          <w:szCs w:val="22"/>
        </w:rPr>
        <w:t>本募集</w:t>
      </w:r>
      <w:r w:rsidR="008D716B">
        <w:rPr>
          <w:rFonts w:asciiTheme="minorEastAsia" w:eastAsiaTheme="minorEastAsia" w:hAnsiTheme="minorEastAsia" w:cs="ＭＳ 明朝" w:hint="eastAsia"/>
          <w:color w:val="auto"/>
          <w:sz w:val="22"/>
          <w:szCs w:val="22"/>
        </w:rPr>
        <w:t>に関し質問がある場合は、</w:t>
      </w:r>
      <w:r w:rsidR="00CD2E6A">
        <w:rPr>
          <w:rFonts w:asciiTheme="minorEastAsia" w:eastAsiaTheme="minorEastAsia" w:hAnsiTheme="minorEastAsia" w:cs="ＭＳ 明朝" w:hint="eastAsia"/>
          <w:color w:val="auto"/>
          <w:sz w:val="22"/>
          <w:szCs w:val="22"/>
        </w:rPr>
        <w:t>プロポーザル</w:t>
      </w:r>
      <w:r w:rsidR="008D716B">
        <w:rPr>
          <w:rFonts w:asciiTheme="minorEastAsia" w:eastAsiaTheme="minorEastAsia" w:hAnsiTheme="minorEastAsia" w:cs="ＭＳ 明朝" w:hint="eastAsia"/>
          <w:color w:val="auto"/>
          <w:sz w:val="22"/>
          <w:szCs w:val="22"/>
        </w:rPr>
        <w:t>方式募集要領等に関する</w:t>
      </w:r>
      <w:r w:rsidR="00ED3D2B">
        <w:rPr>
          <w:rFonts w:asciiTheme="minorEastAsia" w:eastAsiaTheme="minorEastAsia" w:hAnsiTheme="minorEastAsia" w:cs="ＭＳ 明朝" w:hint="eastAsia"/>
          <w:color w:val="auto"/>
          <w:sz w:val="22"/>
          <w:szCs w:val="22"/>
        </w:rPr>
        <w:t>質問書〔様式１〕</w:t>
      </w:r>
      <w:r w:rsidR="00CD2E6A">
        <w:rPr>
          <w:rFonts w:asciiTheme="minorEastAsia" w:eastAsiaTheme="minorEastAsia" w:hAnsiTheme="minorEastAsia" w:cs="ＭＳ 明朝" w:hint="eastAsia"/>
          <w:color w:val="auto"/>
          <w:sz w:val="22"/>
          <w:szCs w:val="22"/>
        </w:rPr>
        <w:t>を以下により</w:t>
      </w:r>
      <w:r w:rsidR="004F6082">
        <w:rPr>
          <w:rFonts w:asciiTheme="minorEastAsia" w:eastAsiaTheme="minorEastAsia" w:hAnsiTheme="minorEastAsia" w:cs="ＭＳ 明朝" w:hint="eastAsia"/>
          <w:color w:val="auto"/>
          <w:sz w:val="22"/>
          <w:szCs w:val="22"/>
        </w:rPr>
        <w:t>提出してください。</w:t>
      </w:r>
    </w:p>
    <w:p w14:paraId="6677D5EB" w14:textId="77777777" w:rsidR="00CD2E6A" w:rsidRDefault="009E5AF7" w:rsidP="009E5AF7">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ア　</w:t>
      </w:r>
      <w:r w:rsidR="004F6082">
        <w:rPr>
          <w:rFonts w:asciiTheme="minorEastAsia" w:eastAsiaTheme="minorEastAsia" w:hAnsiTheme="minorEastAsia" w:cs="ＭＳ 明朝" w:hint="eastAsia"/>
          <w:color w:val="auto"/>
          <w:sz w:val="22"/>
          <w:szCs w:val="22"/>
        </w:rPr>
        <w:t xml:space="preserve">受付期間　</w:t>
      </w:r>
    </w:p>
    <w:p w14:paraId="1E567356" w14:textId="3FE17309" w:rsidR="000F72DC" w:rsidRPr="000F72DC" w:rsidRDefault="001650CE" w:rsidP="0004098B">
      <w:pPr>
        <w:pStyle w:val="Default"/>
        <w:ind w:firstLineChars="500" w:firstLine="1050"/>
        <w:rPr>
          <w:rFonts w:asciiTheme="minorEastAsia" w:eastAsiaTheme="minorEastAsia" w:hAnsiTheme="minorEastAsia" w:cs="ＭＳ 明朝"/>
          <w:color w:val="auto"/>
          <w:sz w:val="22"/>
          <w:szCs w:val="22"/>
        </w:rPr>
      </w:pPr>
      <w:r>
        <w:rPr>
          <w:rFonts w:ascii="ＭＳ 明朝" w:eastAsia="ＭＳ 明朝" w:hAnsi="Century" w:cs="ＭＳ 明朝" w:hint="eastAsia"/>
          <w:color w:val="auto"/>
          <w:sz w:val="21"/>
          <w:szCs w:val="21"/>
        </w:rPr>
        <w:t>令和</w:t>
      </w:r>
      <w:r w:rsidR="00E4022A">
        <w:rPr>
          <w:rFonts w:ascii="ＭＳ 明朝" w:eastAsia="ＭＳ 明朝" w:hAnsi="Century" w:cs="ＭＳ 明朝" w:hint="eastAsia"/>
          <w:color w:val="auto"/>
          <w:sz w:val="21"/>
          <w:szCs w:val="21"/>
        </w:rPr>
        <w:t>８</w:t>
      </w:r>
      <w:r w:rsidR="001D6C75">
        <w:rPr>
          <w:rFonts w:ascii="ＭＳ 明朝" w:eastAsia="ＭＳ 明朝" w:hAnsi="Century" w:cs="ＭＳ 明朝" w:hint="eastAsia"/>
          <w:color w:val="auto"/>
          <w:sz w:val="21"/>
          <w:szCs w:val="21"/>
        </w:rPr>
        <w:t>年３月</w:t>
      </w:r>
      <w:r w:rsidR="00FF707B">
        <w:rPr>
          <w:rFonts w:ascii="ＭＳ 明朝" w:eastAsia="ＭＳ 明朝" w:hAnsi="Century" w:cs="ＭＳ 明朝" w:hint="eastAsia"/>
          <w:color w:val="auto"/>
          <w:sz w:val="21"/>
          <w:szCs w:val="21"/>
        </w:rPr>
        <w:t>３</w:t>
      </w:r>
      <w:r w:rsidR="00516AF5">
        <w:rPr>
          <w:rFonts w:ascii="ＭＳ 明朝" w:eastAsia="ＭＳ 明朝" w:hAnsi="Century" w:cs="ＭＳ 明朝" w:hint="eastAsia"/>
          <w:color w:val="auto"/>
          <w:sz w:val="21"/>
          <w:szCs w:val="21"/>
        </w:rPr>
        <w:t>日（</w:t>
      </w:r>
      <w:r w:rsidR="00FF707B">
        <w:rPr>
          <w:rFonts w:ascii="ＭＳ 明朝" w:eastAsia="ＭＳ 明朝" w:hAnsi="Century" w:cs="ＭＳ 明朝" w:hint="eastAsia"/>
          <w:color w:val="auto"/>
          <w:sz w:val="21"/>
          <w:szCs w:val="21"/>
        </w:rPr>
        <w:t>火</w:t>
      </w:r>
      <w:r w:rsidR="0004098B">
        <w:rPr>
          <w:rFonts w:ascii="ＭＳ 明朝" w:eastAsia="ＭＳ 明朝" w:hAnsi="Century" w:cs="ＭＳ 明朝" w:hint="eastAsia"/>
          <w:color w:val="auto"/>
          <w:sz w:val="21"/>
          <w:szCs w:val="21"/>
        </w:rPr>
        <w:t>）</w:t>
      </w:r>
      <w:r>
        <w:rPr>
          <w:rFonts w:asciiTheme="minorEastAsia" w:eastAsiaTheme="minorEastAsia" w:hAnsiTheme="minorEastAsia" w:cs="ＭＳ 明朝" w:hint="eastAsia"/>
          <w:color w:val="auto"/>
          <w:sz w:val="22"/>
          <w:szCs w:val="22"/>
        </w:rPr>
        <w:t>から令和７</w:t>
      </w:r>
      <w:r w:rsidR="000F72DC" w:rsidRPr="000F72DC">
        <w:rPr>
          <w:rFonts w:asciiTheme="minorEastAsia" w:eastAsiaTheme="minorEastAsia" w:hAnsiTheme="minorEastAsia" w:cs="ＭＳ 明朝" w:hint="eastAsia"/>
          <w:color w:val="auto"/>
          <w:sz w:val="22"/>
          <w:szCs w:val="22"/>
        </w:rPr>
        <w:t>年</w:t>
      </w:r>
      <w:r w:rsidR="001D6C75">
        <w:rPr>
          <w:rFonts w:ascii="ＭＳ 明朝" w:eastAsia="ＭＳ 明朝" w:hAnsi="Century" w:cs="ＭＳ 明朝" w:hint="eastAsia"/>
          <w:color w:val="auto"/>
          <w:sz w:val="21"/>
          <w:szCs w:val="21"/>
        </w:rPr>
        <w:t>３月</w:t>
      </w:r>
      <w:r w:rsidR="00FF707B">
        <w:rPr>
          <w:rFonts w:ascii="ＭＳ 明朝" w:eastAsia="ＭＳ 明朝" w:hAnsi="Century" w:cs="ＭＳ 明朝" w:hint="eastAsia"/>
          <w:color w:val="auto"/>
          <w:sz w:val="21"/>
          <w:szCs w:val="21"/>
        </w:rPr>
        <w:t>９</w:t>
      </w:r>
      <w:r w:rsidR="0004098B">
        <w:rPr>
          <w:rFonts w:ascii="ＭＳ 明朝" w:eastAsia="ＭＳ 明朝" w:hAnsi="Century" w:cs="ＭＳ 明朝" w:hint="eastAsia"/>
          <w:color w:val="auto"/>
          <w:sz w:val="21"/>
          <w:szCs w:val="21"/>
        </w:rPr>
        <w:t>日（</w:t>
      </w:r>
      <w:r w:rsidR="00FF707B">
        <w:rPr>
          <w:rFonts w:ascii="ＭＳ 明朝" w:eastAsia="ＭＳ 明朝" w:hAnsi="Century" w:cs="ＭＳ 明朝" w:hint="eastAsia"/>
          <w:color w:val="auto"/>
          <w:sz w:val="21"/>
          <w:szCs w:val="21"/>
        </w:rPr>
        <w:t>月</w:t>
      </w:r>
      <w:r w:rsidR="0004098B">
        <w:rPr>
          <w:rFonts w:ascii="ＭＳ 明朝" w:eastAsia="ＭＳ 明朝" w:hAnsi="Century" w:cs="ＭＳ 明朝" w:hint="eastAsia"/>
          <w:color w:val="auto"/>
          <w:sz w:val="21"/>
          <w:szCs w:val="21"/>
        </w:rPr>
        <w:t>）</w:t>
      </w:r>
      <w:r w:rsidR="00E73956">
        <w:rPr>
          <w:rFonts w:asciiTheme="minorEastAsia" w:eastAsiaTheme="minorEastAsia" w:hAnsiTheme="minorEastAsia" w:cs="ＭＳ 明朝" w:hint="eastAsia"/>
          <w:color w:val="auto"/>
          <w:sz w:val="22"/>
          <w:szCs w:val="22"/>
        </w:rPr>
        <w:t>１７時まで</w:t>
      </w:r>
      <w:r w:rsidR="009756E0">
        <w:rPr>
          <w:rFonts w:asciiTheme="minorEastAsia" w:eastAsiaTheme="minorEastAsia" w:hAnsiTheme="minorEastAsia" w:cs="ＭＳ 明朝" w:hint="eastAsia"/>
          <w:color w:val="auto"/>
          <w:sz w:val="22"/>
          <w:szCs w:val="22"/>
        </w:rPr>
        <w:t>（必着）</w:t>
      </w:r>
    </w:p>
    <w:p w14:paraId="75937159" w14:textId="77777777" w:rsidR="00CD2E6A" w:rsidRDefault="009E5AF7" w:rsidP="009E5AF7">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イ　</w:t>
      </w:r>
      <w:r w:rsidR="004F6082">
        <w:rPr>
          <w:rFonts w:asciiTheme="minorEastAsia" w:eastAsiaTheme="minorEastAsia" w:hAnsiTheme="minorEastAsia" w:cs="ＭＳ 明朝" w:hint="eastAsia"/>
          <w:color w:val="auto"/>
          <w:sz w:val="22"/>
          <w:szCs w:val="22"/>
        </w:rPr>
        <w:t xml:space="preserve">提出方法　</w:t>
      </w:r>
    </w:p>
    <w:p w14:paraId="34704BA2" w14:textId="3BCFB4C7" w:rsidR="004F6082" w:rsidRPr="004F6082" w:rsidRDefault="004F6082" w:rsidP="009E5AF7">
      <w:pPr>
        <w:pStyle w:val="Default"/>
        <w:ind w:leftChars="442" w:left="928" w:firstLineChars="100" w:firstLine="220"/>
        <w:rPr>
          <w:rFonts w:asciiTheme="minorEastAsia" w:eastAsiaTheme="minorEastAsia" w:hAnsiTheme="minorEastAsia"/>
          <w:color w:val="auto"/>
          <w:sz w:val="22"/>
          <w:szCs w:val="22"/>
        </w:rPr>
      </w:pPr>
      <w:r w:rsidRPr="004F6082">
        <w:rPr>
          <w:rFonts w:asciiTheme="minorEastAsia" w:eastAsiaTheme="minorEastAsia" w:hAnsiTheme="minorEastAsia" w:hint="eastAsia"/>
          <w:color w:val="auto"/>
          <w:sz w:val="22"/>
          <w:szCs w:val="22"/>
        </w:rPr>
        <w:t>「</w:t>
      </w:r>
      <w:r w:rsidR="00FA7A35">
        <w:rPr>
          <w:rFonts w:asciiTheme="minorEastAsia" w:eastAsiaTheme="minorEastAsia" w:hAnsiTheme="minorEastAsia" w:hint="eastAsia"/>
          <w:color w:val="auto"/>
          <w:sz w:val="22"/>
          <w:szCs w:val="22"/>
        </w:rPr>
        <w:t>14</w:t>
      </w:r>
      <w:r w:rsidRPr="004F6082">
        <w:rPr>
          <w:rFonts w:asciiTheme="minorEastAsia" w:eastAsiaTheme="minorEastAsia" w:hAnsiTheme="minorEastAsia" w:hint="eastAsia"/>
          <w:color w:val="auto"/>
          <w:sz w:val="22"/>
          <w:szCs w:val="22"/>
        </w:rPr>
        <w:t xml:space="preserve"> </w:t>
      </w:r>
      <w:r w:rsidR="00FF591D">
        <w:rPr>
          <w:rFonts w:asciiTheme="minorEastAsia" w:eastAsiaTheme="minorEastAsia" w:hAnsiTheme="minorEastAsia" w:hint="eastAsia"/>
          <w:color w:val="auto"/>
          <w:sz w:val="22"/>
          <w:szCs w:val="22"/>
        </w:rPr>
        <w:t>企画提案書</w:t>
      </w:r>
      <w:r w:rsidRPr="004F6082">
        <w:rPr>
          <w:rFonts w:asciiTheme="minorEastAsia" w:eastAsiaTheme="minorEastAsia" w:hAnsiTheme="minorEastAsia" w:hint="eastAsia"/>
          <w:color w:val="auto"/>
          <w:sz w:val="22"/>
          <w:szCs w:val="22"/>
        </w:rPr>
        <w:t>等の提出先・問い合わせ先」へ</w:t>
      </w:r>
      <w:r w:rsidRPr="009756E0">
        <w:rPr>
          <w:rFonts w:asciiTheme="minorEastAsia" w:eastAsiaTheme="minorEastAsia" w:hAnsiTheme="minorEastAsia" w:hint="eastAsia"/>
          <w:color w:val="auto"/>
          <w:sz w:val="22"/>
          <w:szCs w:val="22"/>
          <w:u w:val="single"/>
        </w:rPr>
        <w:t>メールで提出</w:t>
      </w:r>
      <w:r w:rsidRPr="004F6082">
        <w:rPr>
          <w:rFonts w:asciiTheme="minorEastAsia" w:eastAsiaTheme="minorEastAsia" w:hAnsiTheme="minorEastAsia" w:hint="eastAsia"/>
          <w:color w:val="auto"/>
          <w:sz w:val="22"/>
          <w:szCs w:val="22"/>
        </w:rPr>
        <w:t>すること。また、</w:t>
      </w:r>
      <w:r w:rsidRPr="004F6082">
        <w:rPr>
          <w:rFonts w:asciiTheme="minorEastAsia" w:eastAsiaTheme="minorEastAsia" w:hAnsiTheme="minorEastAsia" w:hint="eastAsia"/>
          <w:color w:val="auto"/>
          <w:sz w:val="22"/>
          <w:szCs w:val="22"/>
        </w:rPr>
        <w:lastRenderedPageBreak/>
        <w:t>メールの件名は</w:t>
      </w:r>
      <w:r w:rsidR="008D716B">
        <w:rPr>
          <w:rFonts w:asciiTheme="minorEastAsia" w:eastAsiaTheme="minorEastAsia" w:hAnsiTheme="minorEastAsia" w:hint="eastAsia"/>
          <w:color w:val="auto"/>
          <w:sz w:val="22"/>
          <w:szCs w:val="22"/>
        </w:rPr>
        <w:t>「【</w:t>
      </w:r>
      <w:r w:rsidR="00CD2E6A">
        <w:rPr>
          <w:rFonts w:asciiTheme="minorEastAsia" w:eastAsiaTheme="minorEastAsia" w:hAnsiTheme="minorEastAsia" w:hint="eastAsia"/>
          <w:color w:val="auto"/>
          <w:sz w:val="22"/>
          <w:szCs w:val="22"/>
        </w:rPr>
        <w:t>プロポーザル</w:t>
      </w:r>
      <w:r w:rsidR="008D716B">
        <w:rPr>
          <w:rFonts w:asciiTheme="minorEastAsia" w:eastAsiaTheme="minorEastAsia" w:hAnsiTheme="minorEastAsia" w:hint="eastAsia"/>
          <w:color w:val="auto"/>
          <w:sz w:val="22"/>
          <w:szCs w:val="22"/>
        </w:rPr>
        <w:t>方式</w:t>
      </w:r>
      <w:r w:rsidR="00CD2E6A">
        <w:rPr>
          <w:rFonts w:asciiTheme="minorEastAsia" w:eastAsiaTheme="minorEastAsia" w:hAnsiTheme="minorEastAsia" w:hint="eastAsia"/>
          <w:color w:val="auto"/>
          <w:sz w:val="22"/>
          <w:szCs w:val="22"/>
        </w:rPr>
        <w:t>質問書</w:t>
      </w:r>
      <w:r>
        <w:rPr>
          <w:rFonts w:asciiTheme="minorEastAsia" w:eastAsiaTheme="minorEastAsia" w:hAnsiTheme="minorEastAsia" w:hint="eastAsia"/>
          <w:color w:val="auto"/>
          <w:sz w:val="22"/>
          <w:szCs w:val="22"/>
        </w:rPr>
        <w:t>】</w:t>
      </w:r>
      <w:r w:rsidR="008274BC" w:rsidRPr="008274BC">
        <w:rPr>
          <w:rFonts w:asciiTheme="minorEastAsia" w:eastAsiaTheme="minorEastAsia" w:hAnsiTheme="minorEastAsia" w:hint="eastAsia"/>
          <w:color w:val="auto"/>
          <w:sz w:val="22"/>
          <w:szCs w:val="22"/>
        </w:rPr>
        <w:t>知的財産活用推進事業</w:t>
      </w:r>
      <w:r>
        <w:rPr>
          <w:rFonts w:asciiTheme="minorEastAsia" w:eastAsiaTheme="minorEastAsia" w:hAnsiTheme="minorEastAsia" w:hint="eastAsia"/>
          <w:color w:val="auto"/>
          <w:sz w:val="22"/>
          <w:szCs w:val="22"/>
        </w:rPr>
        <w:t>」</w:t>
      </w:r>
      <w:r w:rsidRPr="004F6082">
        <w:rPr>
          <w:rFonts w:asciiTheme="minorEastAsia" w:eastAsiaTheme="minorEastAsia" w:hAnsiTheme="minorEastAsia" w:hint="eastAsia"/>
          <w:color w:val="auto"/>
          <w:sz w:val="22"/>
          <w:szCs w:val="22"/>
        </w:rPr>
        <w:t>とすること。</w:t>
      </w:r>
      <w:r w:rsidR="00E73956">
        <w:rPr>
          <w:rFonts w:asciiTheme="minorEastAsia" w:eastAsiaTheme="minorEastAsia" w:hAnsiTheme="minorEastAsia" w:cs="ＭＳ 明朝" w:hint="eastAsia"/>
          <w:color w:val="auto"/>
          <w:sz w:val="22"/>
          <w:szCs w:val="22"/>
        </w:rPr>
        <w:t>なお、電話による質問の受付は行わない</w:t>
      </w:r>
      <w:r w:rsidR="00E73956" w:rsidRPr="000F72DC">
        <w:rPr>
          <w:rFonts w:asciiTheme="minorEastAsia" w:eastAsiaTheme="minorEastAsia" w:hAnsiTheme="minorEastAsia" w:cs="ＭＳ 明朝" w:hint="eastAsia"/>
          <w:color w:val="auto"/>
          <w:sz w:val="22"/>
          <w:szCs w:val="22"/>
        </w:rPr>
        <w:t>。</w:t>
      </w:r>
    </w:p>
    <w:p w14:paraId="531259B2" w14:textId="77777777" w:rsidR="00CD2E6A" w:rsidRDefault="009E5AF7" w:rsidP="009E5AF7">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ウ　</w:t>
      </w:r>
      <w:r w:rsidR="00CD2E6A">
        <w:rPr>
          <w:rFonts w:asciiTheme="minorEastAsia" w:eastAsiaTheme="minorEastAsia" w:hAnsiTheme="minorEastAsia" w:cs="ＭＳ 明朝" w:hint="eastAsia"/>
          <w:color w:val="auto"/>
          <w:sz w:val="22"/>
          <w:szCs w:val="22"/>
        </w:rPr>
        <w:t>回答方法</w:t>
      </w:r>
      <w:r w:rsidR="000F72DC" w:rsidRPr="000F72DC">
        <w:rPr>
          <w:rFonts w:asciiTheme="minorEastAsia" w:eastAsiaTheme="minorEastAsia" w:hAnsiTheme="minorEastAsia" w:cs="ＭＳ 明朝" w:hint="eastAsia"/>
          <w:color w:val="auto"/>
          <w:sz w:val="22"/>
          <w:szCs w:val="22"/>
        </w:rPr>
        <w:t xml:space="preserve">  </w:t>
      </w:r>
    </w:p>
    <w:p w14:paraId="0207E553" w14:textId="77777777" w:rsidR="000F72DC" w:rsidRPr="000F72DC" w:rsidRDefault="00E73956" w:rsidP="009E5AF7">
      <w:pPr>
        <w:pStyle w:val="Default"/>
        <w:ind w:leftChars="400" w:left="840" w:firstLineChars="100" w:firstLine="220"/>
        <w:rPr>
          <w:rFonts w:asciiTheme="minorEastAsia" w:eastAsiaTheme="minorEastAsia" w:hAnsiTheme="minorEastAsia" w:cs="ＭＳ 明朝"/>
          <w:color w:val="auto"/>
          <w:sz w:val="22"/>
          <w:szCs w:val="22"/>
        </w:rPr>
      </w:pPr>
      <w:r w:rsidRPr="00E73956">
        <w:rPr>
          <w:rFonts w:asciiTheme="minorEastAsia" w:eastAsiaTheme="minorEastAsia" w:hAnsiTheme="minorEastAsia" w:cs="ＭＳ 明朝" w:hint="eastAsia"/>
          <w:color w:val="auto"/>
          <w:sz w:val="22"/>
          <w:szCs w:val="22"/>
        </w:rPr>
        <w:t>質問に対する</w:t>
      </w:r>
      <w:r>
        <w:rPr>
          <w:rFonts w:asciiTheme="minorEastAsia" w:eastAsiaTheme="minorEastAsia" w:hAnsiTheme="minorEastAsia" w:cs="ＭＳ 明朝" w:hint="eastAsia"/>
          <w:color w:val="auto"/>
          <w:sz w:val="22"/>
          <w:szCs w:val="22"/>
        </w:rPr>
        <w:t>回答は、産業振興課</w:t>
      </w:r>
      <w:r w:rsidRPr="00E73956">
        <w:rPr>
          <w:rFonts w:asciiTheme="minorEastAsia" w:eastAsiaTheme="minorEastAsia" w:hAnsiTheme="minorEastAsia" w:cs="ＭＳ 明朝" w:hint="eastAsia"/>
          <w:color w:val="auto"/>
          <w:sz w:val="22"/>
          <w:szCs w:val="22"/>
        </w:rPr>
        <w:t>ホームページに</w:t>
      </w:r>
      <w:r>
        <w:rPr>
          <w:rFonts w:asciiTheme="minorEastAsia" w:eastAsiaTheme="minorEastAsia" w:hAnsiTheme="minorEastAsia" w:cs="ＭＳ 明朝" w:hint="eastAsia"/>
          <w:color w:val="auto"/>
          <w:sz w:val="22"/>
          <w:szCs w:val="22"/>
        </w:rPr>
        <w:t>随時掲載して回答する</w:t>
      </w:r>
      <w:r w:rsidRPr="00E73956">
        <w:rPr>
          <w:rFonts w:asciiTheme="minorEastAsia" w:eastAsiaTheme="minorEastAsia" w:hAnsiTheme="minorEastAsia" w:cs="ＭＳ 明朝" w:hint="eastAsia"/>
          <w:color w:val="auto"/>
          <w:sz w:val="22"/>
          <w:szCs w:val="22"/>
        </w:rPr>
        <w:t>。ただし、質問又は回答の内容が、質問者の具体的な提案事項に関わるものについては、質問者にのみ回答する。</w:t>
      </w:r>
    </w:p>
    <w:p w14:paraId="03F54499" w14:textId="77777777" w:rsidR="005B2892" w:rsidRPr="00BD00B4" w:rsidRDefault="009E5AF7" w:rsidP="009E5AF7">
      <w:pPr>
        <w:pStyle w:val="Default"/>
        <w:ind w:firstLineChars="100" w:firstLine="220"/>
        <w:rPr>
          <w:rFonts w:asciiTheme="minorEastAsia" w:eastAsiaTheme="minorEastAsia" w:hAnsiTheme="minorEastAsia"/>
          <w:color w:val="auto"/>
          <w:sz w:val="22"/>
          <w:szCs w:val="22"/>
        </w:rPr>
      </w:pPr>
      <w:r w:rsidRPr="00BD00B4">
        <w:rPr>
          <w:rFonts w:asciiTheme="minorEastAsia" w:eastAsiaTheme="minorEastAsia" w:hAnsiTheme="minorEastAsia" w:hint="eastAsia"/>
          <w:color w:val="auto"/>
          <w:sz w:val="22"/>
          <w:szCs w:val="22"/>
        </w:rPr>
        <w:t>（２）参加申込書</w:t>
      </w:r>
      <w:r w:rsidR="004F6082" w:rsidRPr="00BD00B4">
        <w:rPr>
          <w:rFonts w:asciiTheme="minorEastAsia" w:eastAsiaTheme="minorEastAsia" w:hAnsiTheme="minorEastAsia" w:hint="eastAsia"/>
          <w:color w:val="auto"/>
          <w:sz w:val="22"/>
          <w:szCs w:val="22"/>
        </w:rPr>
        <w:t>の提出</w:t>
      </w:r>
    </w:p>
    <w:p w14:paraId="735551D6" w14:textId="7441ACBC" w:rsidR="005B2892" w:rsidRDefault="004F6082" w:rsidP="00A41E39">
      <w:pPr>
        <w:pStyle w:val="Default"/>
        <w:ind w:leftChars="300" w:left="630" w:firstLineChars="100" w:firstLine="220"/>
        <w:rPr>
          <w:rFonts w:asciiTheme="minorEastAsia" w:eastAsiaTheme="minorEastAsia" w:hAnsiTheme="minorEastAsia"/>
          <w:color w:val="auto"/>
          <w:sz w:val="22"/>
          <w:szCs w:val="22"/>
        </w:rPr>
      </w:pPr>
      <w:r w:rsidRPr="004F6082">
        <w:rPr>
          <w:rFonts w:asciiTheme="minorEastAsia" w:eastAsiaTheme="minorEastAsia" w:hAnsiTheme="minorEastAsia" w:hint="eastAsia"/>
          <w:color w:val="auto"/>
          <w:sz w:val="22"/>
          <w:szCs w:val="22"/>
        </w:rPr>
        <w:t>プロポーザ</w:t>
      </w:r>
      <w:r w:rsidR="007F07AC">
        <w:rPr>
          <w:rFonts w:asciiTheme="minorEastAsia" w:eastAsiaTheme="minorEastAsia" w:hAnsiTheme="minorEastAsia" w:hint="eastAsia"/>
          <w:color w:val="auto"/>
          <w:sz w:val="22"/>
          <w:szCs w:val="22"/>
        </w:rPr>
        <w:t>ル参加希望業者</w:t>
      </w:r>
      <w:r w:rsidR="008D716B">
        <w:rPr>
          <w:rFonts w:asciiTheme="minorEastAsia" w:eastAsiaTheme="minorEastAsia" w:hAnsiTheme="minorEastAsia" w:hint="eastAsia"/>
          <w:color w:val="auto"/>
          <w:sz w:val="22"/>
          <w:szCs w:val="22"/>
        </w:rPr>
        <w:t>は、</w:t>
      </w:r>
      <w:r w:rsidR="008274BC" w:rsidRPr="008274BC">
        <w:rPr>
          <w:rFonts w:asciiTheme="minorEastAsia" w:eastAsiaTheme="minorEastAsia" w:hAnsiTheme="minorEastAsia" w:hint="eastAsia"/>
          <w:color w:val="auto"/>
          <w:sz w:val="22"/>
          <w:szCs w:val="22"/>
        </w:rPr>
        <w:t>知的財産活用推進事業</w:t>
      </w:r>
      <w:r w:rsidR="00FA7A35" w:rsidRPr="00FA7A35">
        <w:rPr>
          <w:rFonts w:asciiTheme="minorEastAsia" w:eastAsiaTheme="minorEastAsia" w:hAnsiTheme="minorEastAsia" w:hint="eastAsia"/>
          <w:color w:val="auto"/>
          <w:sz w:val="22"/>
          <w:szCs w:val="22"/>
        </w:rPr>
        <w:t>に係る企画運営業務</w:t>
      </w:r>
      <w:r w:rsidR="00ED3D2B">
        <w:rPr>
          <w:rFonts w:asciiTheme="minorEastAsia" w:eastAsiaTheme="minorEastAsia" w:hAnsiTheme="minorEastAsia" w:hint="eastAsia"/>
          <w:color w:val="auto"/>
          <w:sz w:val="22"/>
          <w:szCs w:val="22"/>
        </w:rPr>
        <w:t>プロポーザル</w:t>
      </w:r>
      <w:r w:rsidR="00FA7A35">
        <w:rPr>
          <w:rFonts w:asciiTheme="minorEastAsia" w:eastAsiaTheme="minorEastAsia" w:hAnsiTheme="minorEastAsia" w:hint="eastAsia"/>
          <w:color w:val="auto"/>
          <w:sz w:val="22"/>
          <w:szCs w:val="22"/>
        </w:rPr>
        <w:t>方式参加申込</w:t>
      </w:r>
      <w:r w:rsidR="00ED3D2B">
        <w:rPr>
          <w:rFonts w:asciiTheme="minorEastAsia" w:eastAsiaTheme="minorEastAsia" w:hAnsiTheme="minorEastAsia" w:hint="eastAsia"/>
          <w:color w:val="auto"/>
          <w:sz w:val="22"/>
          <w:szCs w:val="22"/>
        </w:rPr>
        <w:t>書〔様式２〕</w:t>
      </w:r>
      <w:r w:rsidRPr="004F6082">
        <w:rPr>
          <w:rFonts w:asciiTheme="minorEastAsia" w:eastAsiaTheme="minorEastAsia" w:hAnsiTheme="minorEastAsia" w:hint="eastAsia"/>
          <w:color w:val="auto"/>
          <w:sz w:val="22"/>
          <w:szCs w:val="22"/>
        </w:rPr>
        <w:t>を以下により提出してください。</w:t>
      </w:r>
    </w:p>
    <w:p w14:paraId="2B316EAD" w14:textId="77777777" w:rsidR="00CD2E6A" w:rsidRDefault="009E5AF7" w:rsidP="009E5AF7">
      <w:pPr>
        <w:pStyle w:val="Default"/>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ア　</w:t>
      </w:r>
      <w:r w:rsidR="004F6082" w:rsidRPr="004F6082">
        <w:rPr>
          <w:rFonts w:asciiTheme="minorEastAsia" w:eastAsiaTheme="minorEastAsia" w:hAnsiTheme="minorEastAsia" w:hint="eastAsia"/>
          <w:color w:val="auto"/>
          <w:sz w:val="22"/>
          <w:szCs w:val="22"/>
        </w:rPr>
        <w:t>提出期限</w:t>
      </w:r>
      <w:r w:rsidR="004F6082">
        <w:rPr>
          <w:rFonts w:asciiTheme="minorEastAsia" w:eastAsiaTheme="minorEastAsia" w:hAnsiTheme="minorEastAsia" w:hint="eastAsia"/>
          <w:color w:val="auto"/>
          <w:sz w:val="22"/>
          <w:szCs w:val="22"/>
        </w:rPr>
        <w:t xml:space="preserve">　</w:t>
      </w:r>
    </w:p>
    <w:p w14:paraId="226FBBCA" w14:textId="3CF18A87" w:rsidR="004F6082" w:rsidRPr="004F6082" w:rsidRDefault="001650CE" w:rsidP="009E5AF7">
      <w:pPr>
        <w:pStyle w:val="Default"/>
        <w:ind w:firstLineChars="500" w:firstLine="110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令和</w:t>
      </w:r>
      <w:r w:rsidR="00E4022A">
        <w:rPr>
          <w:rFonts w:asciiTheme="minorEastAsia" w:eastAsiaTheme="minorEastAsia" w:hAnsiTheme="minorEastAsia" w:hint="eastAsia"/>
          <w:color w:val="auto"/>
          <w:sz w:val="22"/>
          <w:szCs w:val="22"/>
        </w:rPr>
        <w:t>８</w:t>
      </w:r>
      <w:r w:rsidR="001D6C75">
        <w:rPr>
          <w:rFonts w:asciiTheme="minorEastAsia" w:eastAsiaTheme="minorEastAsia" w:hAnsiTheme="minorEastAsia" w:hint="eastAsia"/>
          <w:color w:val="auto"/>
          <w:sz w:val="22"/>
          <w:szCs w:val="22"/>
        </w:rPr>
        <w:t>年</w:t>
      </w:r>
      <w:r w:rsidR="00516AF5">
        <w:rPr>
          <w:rFonts w:asciiTheme="minorEastAsia" w:eastAsiaTheme="minorEastAsia" w:hAnsiTheme="minorEastAsia" w:hint="eastAsia"/>
          <w:color w:val="auto"/>
          <w:sz w:val="22"/>
          <w:szCs w:val="22"/>
        </w:rPr>
        <w:t>３月１</w:t>
      </w:r>
      <w:r w:rsidR="00FF707B">
        <w:rPr>
          <w:rFonts w:asciiTheme="minorEastAsia" w:eastAsiaTheme="minorEastAsia" w:hAnsiTheme="minorEastAsia" w:hint="eastAsia"/>
          <w:color w:val="auto"/>
          <w:sz w:val="22"/>
          <w:szCs w:val="22"/>
        </w:rPr>
        <w:t>１</w:t>
      </w:r>
      <w:r w:rsidR="001D6C75" w:rsidRPr="001D6C75">
        <w:rPr>
          <w:rFonts w:asciiTheme="minorEastAsia" w:eastAsiaTheme="minorEastAsia" w:hAnsiTheme="minorEastAsia" w:hint="eastAsia"/>
          <w:color w:val="auto"/>
          <w:sz w:val="22"/>
          <w:szCs w:val="22"/>
        </w:rPr>
        <w:t>日（</w:t>
      </w:r>
      <w:r w:rsidR="00FF707B">
        <w:rPr>
          <w:rFonts w:asciiTheme="minorEastAsia" w:eastAsiaTheme="minorEastAsia" w:hAnsiTheme="minorEastAsia" w:hint="eastAsia"/>
          <w:color w:val="auto"/>
          <w:sz w:val="22"/>
          <w:szCs w:val="22"/>
        </w:rPr>
        <w:t>水</w:t>
      </w:r>
      <w:r w:rsidR="001D6C75" w:rsidRPr="001D6C75">
        <w:rPr>
          <w:rFonts w:asciiTheme="minorEastAsia" w:eastAsiaTheme="minorEastAsia" w:hAnsiTheme="minorEastAsia" w:hint="eastAsia"/>
          <w:color w:val="auto"/>
          <w:sz w:val="22"/>
          <w:szCs w:val="22"/>
        </w:rPr>
        <w:t>）</w:t>
      </w:r>
      <w:r w:rsidR="004F6082" w:rsidRPr="004F6082">
        <w:rPr>
          <w:rFonts w:asciiTheme="minorEastAsia" w:eastAsiaTheme="minorEastAsia" w:hAnsiTheme="minorEastAsia" w:hint="eastAsia"/>
          <w:color w:val="auto"/>
          <w:sz w:val="22"/>
          <w:szCs w:val="22"/>
        </w:rPr>
        <w:t>１７時</w:t>
      </w:r>
      <w:r w:rsidR="00E73956">
        <w:rPr>
          <w:rFonts w:asciiTheme="minorEastAsia" w:eastAsiaTheme="minorEastAsia" w:hAnsiTheme="minorEastAsia" w:hint="eastAsia"/>
          <w:color w:val="auto"/>
          <w:sz w:val="22"/>
          <w:szCs w:val="22"/>
        </w:rPr>
        <w:t>まで</w:t>
      </w:r>
      <w:r w:rsidR="009756E0">
        <w:rPr>
          <w:rFonts w:asciiTheme="minorEastAsia" w:eastAsiaTheme="minorEastAsia" w:hAnsiTheme="minorEastAsia" w:hint="eastAsia"/>
          <w:color w:val="auto"/>
          <w:sz w:val="22"/>
          <w:szCs w:val="22"/>
        </w:rPr>
        <w:t>（必着）</w:t>
      </w:r>
    </w:p>
    <w:p w14:paraId="3383FF2A" w14:textId="77777777" w:rsidR="00CD2E6A" w:rsidRDefault="009E5AF7" w:rsidP="009E5AF7">
      <w:pPr>
        <w:pStyle w:val="Default"/>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イ　</w:t>
      </w:r>
      <w:r w:rsidR="004F6082" w:rsidRPr="004F6082">
        <w:rPr>
          <w:rFonts w:asciiTheme="minorEastAsia" w:eastAsiaTheme="minorEastAsia" w:hAnsiTheme="minorEastAsia" w:hint="eastAsia"/>
          <w:color w:val="auto"/>
          <w:sz w:val="22"/>
          <w:szCs w:val="22"/>
        </w:rPr>
        <w:t>提出方法</w:t>
      </w:r>
      <w:r w:rsidR="004F6082">
        <w:rPr>
          <w:rFonts w:asciiTheme="minorEastAsia" w:eastAsiaTheme="minorEastAsia" w:hAnsiTheme="minorEastAsia" w:hint="eastAsia"/>
          <w:color w:val="auto"/>
          <w:sz w:val="22"/>
          <w:szCs w:val="22"/>
        </w:rPr>
        <w:t xml:space="preserve">　</w:t>
      </w:r>
    </w:p>
    <w:p w14:paraId="69E0AC5F" w14:textId="6E803549" w:rsidR="002D6EFF" w:rsidRDefault="004F6082" w:rsidP="009E5AF7">
      <w:pPr>
        <w:pStyle w:val="Default"/>
        <w:ind w:leftChars="442" w:left="928" w:firstLineChars="100" w:firstLine="220"/>
        <w:rPr>
          <w:rFonts w:asciiTheme="minorEastAsia" w:eastAsiaTheme="minorEastAsia" w:hAnsiTheme="minorEastAsia"/>
          <w:color w:val="auto"/>
          <w:sz w:val="22"/>
          <w:szCs w:val="22"/>
        </w:rPr>
      </w:pPr>
      <w:r w:rsidRPr="004F6082">
        <w:rPr>
          <w:rFonts w:asciiTheme="minorEastAsia" w:eastAsiaTheme="minorEastAsia" w:hAnsiTheme="minorEastAsia" w:hint="eastAsia"/>
          <w:color w:val="auto"/>
          <w:sz w:val="22"/>
          <w:szCs w:val="22"/>
        </w:rPr>
        <w:t>「</w:t>
      </w:r>
      <w:r w:rsidR="00FA7A35">
        <w:rPr>
          <w:rFonts w:asciiTheme="minorEastAsia" w:eastAsiaTheme="minorEastAsia" w:hAnsiTheme="minorEastAsia" w:hint="eastAsia"/>
          <w:color w:val="auto"/>
          <w:sz w:val="22"/>
          <w:szCs w:val="22"/>
        </w:rPr>
        <w:t>14</w:t>
      </w:r>
      <w:r w:rsidRPr="004F6082">
        <w:rPr>
          <w:rFonts w:asciiTheme="minorEastAsia" w:eastAsiaTheme="minorEastAsia" w:hAnsiTheme="minorEastAsia" w:hint="eastAsia"/>
          <w:color w:val="auto"/>
          <w:sz w:val="22"/>
          <w:szCs w:val="22"/>
        </w:rPr>
        <w:t xml:space="preserve"> </w:t>
      </w:r>
      <w:r w:rsidR="00FF591D">
        <w:rPr>
          <w:rFonts w:asciiTheme="minorEastAsia" w:eastAsiaTheme="minorEastAsia" w:hAnsiTheme="minorEastAsia" w:hint="eastAsia"/>
          <w:color w:val="auto"/>
          <w:sz w:val="22"/>
          <w:szCs w:val="22"/>
        </w:rPr>
        <w:t>企画提案書</w:t>
      </w:r>
      <w:r w:rsidRPr="004F6082">
        <w:rPr>
          <w:rFonts w:asciiTheme="minorEastAsia" w:eastAsiaTheme="minorEastAsia" w:hAnsiTheme="minorEastAsia" w:hint="eastAsia"/>
          <w:color w:val="auto"/>
          <w:sz w:val="22"/>
          <w:szCs w:val="22"/>
        </w:rPr>
        <w:t>等の提出先・問い合わせ先」へ</w:t>
      </w:r>
      <w:r w:rsidRPr="00CD2E6A">
        <w:rPr>
          <w:rFonts w:asciiTheme="minorEastAsia" w:eastAsiaTheme="minorEastAsia" w:hAnsiTheme="minorEastAsia" w:hint="eastAsia"/>
          <w:color w:val="auto"/>
          <w:sz w:val="22"/>
          <w:szCs w:val="22"/>
          <w:u w:val="single"/>
        </w:rPr>
        <w:t>メールで提出</w:t>
      </w:r>
      <w:r w:rsidRPr="004F6082">
        <w:rPr>
          <w:rFonts w:asciiTheme="minorEastAsia" w:eastAsiaTheme="minorEastAsia" w:hAnsiTheme="minorEastAsia" w:hint="eastAsia"/>
          <w:color w:val="auto"/>
          <w:sz w:val="22"/>
          <w:szCs w:val="22"/>
        </w:rPr>
        <w:t>すること。また、メールの件名は</w:t>
      </w:r>
      <w:r w:rsidR="00FA7A35">
        <w:rPr>
          <w:rFonts w:asciiTheme="minorEastAsia" w:eastAsiaTheme="minorEastAsia" w:hAnsiTheme="minorEastAsia" w:hint="eastAsia"/>
          <w:color w:val="auto"/>
          <w:sz w:val="22"/>
          <w:szCs w:val="22"/>
        </w:rPr>
        <w:t>「【プロポーザル方式参加申込</w:t>
      </w:r>
      <w:r w:rsidR="006638A0">
        <w:rPr>
          <w:rFonts w:asciiTheme="minorEastAsia" w:eastAsiaTheme="minorEastAsia" w:hAnsiTheme="minorEastAsia" w:hint="eastAsia"/>
          <w:color w:val="auto"/>
          <w:sz w:val="22"/>
          <w:szCs w:val="22"/>
        </w:rPr>
        <w:t>書】</w:t>
      </w:r>
      <w:r w:rsidR="008274BC" w:rsidRPr="008274BC">
        <w:rPr>
          <w:rFonts w:asciiTheme="minorEastAsia" w:eastAsiaTheme="minorEastAsia" w:hAnsiTheme="minorEastAsia" w:hint="eastAsia"/>
          <w:color w:val="auto"/>
          <w:sz w:val="22"/>
          <w:szCs w:val="22"/>
        </w:rPr>
        <w:t>知的財産活用推進事業</w:t>
      </w:r>
      <w:r>
        <w:rPr>
          <w:rFonts w:asciiTheme="minorEastAsia" w:eastAsiaTheme="minorEastAsia" w:hAnsiTheme="minorEastAsia" w:hint="eastAsia"/>
          <w:color w:val="auto"/>
          <w:sz w:val="22"/>
          <w:szCs w:val="22"/>
        </w:rPr>
        <w:t>」</w:t>
      </w:r>
      <w:r w:rsidRPr="004F6082">
        <w:rPr>
          <w:rFonts w:asciiTheme="minorEastAsia" w:eastAsiaTheme="minorEastAsia" w:hAnsiTheme="minorEastAsia" w:hint="eastAsia"/>
          <w:color w:val="auto"/>
          <w:sz w:val="22"/>
          <w:szCs w:val="22"/>
        </w:rPr>
        <w:t>とすること。</w:t>
      </w:r>
    </w:p>
    <w:p w14:paraId="6B41A89A" w14:textId="77777777" w:rsidR="00CD2E6A" w:rsidRDefault="009E5AF7" w:rsidP="009E5AF7">
      <w:pPr>
        <w:pStyle w:val="Default"/>
        <w:ind w:firstLineChars="300" w:firstLine="6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ウ　</w:t>
      </w:r>
      <w:r w:rsidR="00FA7A35">
        <w:rPr>
          <w:rFonts w:asciiTheme="minorEastAsia" w:eastAsiaTheme="minorEastAsia" w:hAnsiTheme="minorEastAsia" w:hint="eastAsia"/>
          <w:color w:val="auto"/>
          <w:sz w:val="22"/>
          <w:szCs w:val="22"/>
        </w:rPr>
        <w:t>結果通知</w:t>
      </w:r>
    </w:p>
    <w:p w14:paraId="50EE11F5" w14:textId="77777777" w:rsidR="004F6082" w:rsidRDefault="007F07AC" w:rsidP="009E5AF7">
      <w:pPr>
        <w:pStyle w:val="Default"/>
        <w:ind w:leftChars="400" w:left="840"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産業振興課において</w:t>
      </w:r>
      <w:r w:rsidR="00FA7A35">
        <w:rPr>
          <w:rFonts w:asciiTheme="minorEastAsia" w:eastAsiaTheme="minorEastAsia" w:hAnsiTheme="minorEastAsia" w:hint="eastAsia"/>
          <w:color w:val="auto"/>
          <w:sz w:val="22"/>
          <w:szCs w:val="22"/>
        </w:rPr>
        <w:t>参加申込</w:t>
      </w:r>
      <w:r w:rsidR="004F6082" w:rsidRPr="004F6082">
        <w:rPr>
          <w:rFonts w:asciiTheme="minorEastAsia" w:eastAsiaTheme="minorEastAsia" w:hAnsiTheme="minorEastAsia" w:hint="eastAsia"/>
          <w:color w:val="auto"/>
          <w:sz w:val="22"/>
          <w:szCs w:val="22"/>
        </w:rPr>
        <w:t>書</w:t>
      </w:r>
      <w:r w:rsidR="00FA7A35">
        <w:rPr>
          <w:rFonts w:asciiTheme="minorEastAsia" w:eastAsiaTheme="minorEastAsia" w:hAnsiTheme="minorEastAsia" w:hint="eastAsia"/>
          <w:color w:val="auto"/>
          <w:sz w:val="22"/>
          <w:szCs w:val="22"/>
        </w:rPr>
        <w:t>の内容及び参加資格要件の適否を確認し、その結果を</w:t>
      </w:r>
      <w:r>
        <w:rPr>
          <w:rFonts w:asciiTheme="minorEastAsia" w:eastAsiaTheme="minorEastAsia" w:hAnsiTheme="minorEastAsia" w:hint="eastAsia"/>
          <w:color w:val="auto"/>
          <w:sz w:val="22"/>
          <w:szCs w:val="22"/>
        </w:rPr>
        <w:t>参加希望業者へ</w:t>
      </w:r>
      <w:r w:rsidR="00FA7A35">
        <w:rPr>
          <w:rFonts w:asciiTheme="minorEastAsia" w:eastAsiaTheme="minorEastAsia" w:hAnsiTheme="minorEastAsia" w:hint="eastAsia"/>
          <w:color w:val="auto"/>
          <w:sz w:val="22"/>
          <w:szCs w:val="22"/>
        </w:rPr>
        <w:t>通知する。</w:t>
      </w:r>
    </w:p>
    <w:p w14:paraId="5833C123" w14:textId="77777777" w:rsidR="009756E0" w:rsidRPr="007F07AC" w:rsidRDefault="009756E0" w:rsidP="009756E0">
      <w:pPr>
        <w:pStyle w:val="Default"/>
        <w:rPr>
          <w:rFonts w:asciiTheme="minorEastAsia" w:eastAsiaTheme="minorEastAsia" w:hAnsiTheme="minorEastAsia"/>
          <w:color w:val="auto"/>
          <w:sz w:val="22"/>
          <w:szCs w:val="22"/>
        </w:rPr>
      </w:pPr>
    </w:p>
    <w:p w14:paraId="54855373" w14:textId="77777777" w:rsidR="005B2892" w:rsidRPr="002D6EFF" w:rsidRDefault="009E5AF7" w:rsidP="009756E0">
      <w:pPr>
        <w:pStyle w:val="Defaul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８</w:t>
      </w:r>
      <w:r w:rsidR="00E64762">
        <w:rPr>
          <w:rFonts w:asciiTheme="majorEastAsia" w:eastAsiaTheme="majorEastAsia" w:hAnsiTheme="majorEastAsia" w:hint="eastAsia"/>
          <w:color w:val="auto"/>
          <w:sz w:val="22"/>
          <w:szCs w:val="22"/>
        </w:rPr>
        <w:t xml:space="preserve">　企画提案書</w:t>
      </w:r>
      <w:r w:rsidR="005B2892" w:rsidRPr="002D6EFF">
        <w:rPr>
          <w:rFonts w:asciiTheme="majorEastAsia" w:eastAsiaTheme="majorEastAsia" w:hAnsiTheme="majorEastAsia" w:hint="eastAsia"/>
          <w:color w:val="auto"/>
          <w:sz w:val="22"/>
          <w:szCs w:val="22"/>
        </w:rPr>
        <w:t>の提出</w:t>
      </w:r>
    </w:p>
    <w:p w14:paraId="19DF46A9" w14:textId="77777777" w:rsidR="005B2892" w:rsidRDefault="00BD00B4" w:rsidP="005B2892">
      <w:pPr>
        <w:pStyle w:val="Default"/>
        <w:ind w:leftChars="100" w:left="210"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プロポーザル参加希望業者</w:t>
      </w:r>
      <w:r w:rsidR="00E64762">
        <w:rPr>
          <w:rFonts w:asciiTheme="minorEastAsia" w:eastAsiaTheme="minorEastAsia" w:hAnsiTheme="minorEastAsia" w:hint="eastAsia"/>
          <w:color w:val="auto"/>
          <w:sz w:val="22"/>
          <w:szCs w:val="22"/>
        </w:rPr>
        <w:t>は、</w:t>
      </w:r>
      <w:r w:rsidR="005B2892">
        <w:rPr>
          <w:rFonts w:asciiTheme="minorEastAsia" w:eastAsiaTheme="minorEastAsia" w:hAnsiTheme="minorEastAsia" w:hint="eastAsia"/>
          <w:color w:val="auto"/>
          <w:sz w:val="22"/>
          <w:szCs w:val="22"/>
        </w:rPr>
        <w:t>企画提案書</w:t>
      </w:r>
      <w:r w:rsidR="005B2892" w:rsidRPr="004F6082">
        <w:rPr>
          <w:rFonts w:asciiTheme="minorEastAsia" w:eastAsiaTheme="minorEastAsia" w:hAnsiTheme="minorEastAsia" w:hint="eastAsia"/>
          <w:color w:val="auto"/>
          <w:sz w:val="22"/>
          <w:szCs w:val="22"/>
        </w:rPr>
        <w:t>を以下により提出してください。</w:t>
      </w:r>
    </w:p>
    <w:p w14:paraId="25A679BE" w14:textId="77777777" w:rsidR="005054E8" w:rsidRDefault="005054E8" w:rsidP="005054E8">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（１）提出期限</w:t>
      </w:r>
    </w:p>
    <w:p w14:paraId="7E993846" w14:textId="4353009F" w:rsidR="005054E8" w:rsidRDefault="006638A0" w:rsidP="005054E8">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1650CE">
        <w:rPr>
          <w:rFonts w:asciiTheme="minorEastAsia" w:eastAsiaTheme="minorEastAsia" w:hAnsiTheme="minorEastAsia" w:hint="eastAsia"/>
          <w:color w:val="auto"/>
          <w:sz w:val="22"/>
          <w:szCs w:val="22"/>
        </w:rPr>
        <w:t>令和</w:t>
      </w:r>
      <w:r w:rsidR="00E4022A">
        <w:rPr>
          <w:rFonts w:asciiTheme="minorEastAsia" w:eastAsiaTheme="minorEastAsia" w:hAnsiTheme="minorEastAsia" w:hint="eastAsia"/>
          <w:color w:val="auto"/>
          <w:sz w:val="22"/>
          <w:szCs w:val="22"/>
        </w:rPr>
        <w:t>８</w:t>
      </w:r>
      <w:r w:rsidR="001D6C75">
        <w:rPr>
          <w:rFonts w:asciiTheme="minorEastAsia" w:eastAsiaTheme="minorEastAsia" w:hAnsiTheme="minorEastAsia" w:hint="eastAsia"/>
          <w:color w:val="auto"/>
          <w:sz w:val="22"/>
          <w:szCs w:val="22"/>
        </w:rPr>
        <w:t>年</w:t>
      </w:r>
      <w:r w:rsidR="00516AF5">
        <w:rPr>
          <w:rFonts w:asciiTheme="minorEastAsia" w:eastAsiaTheme="minorEastAsia" w:hAnsiTheme="minorEastAsia" w:hint="eastAsia"/>
          <w:color w:val="auto"/>
          <w:sz w:val="22"/>
          <w:szCs w:val="22"/>
        </w:rPr>
        <w:t>３月</w:t>
      </w:r>
      <w:r w:rsidR="00E4022A">
        <w:rPr>
          <w:rFonts w:asciiTheme="minorEastAsia" w:eastAsiaTheme="minorEastAsia" w:hAnsiTheme="minorEastAsia" w:hint="eastAsia"/>
          <w:color w:val="auto"/>
          <w:sz w:val="22"/>
          <w:szCs w:val="22"/>
        </w:rPr>
        <w:t>１</w:t>
      </w:r>
      <w:r w:rsidR="00FF707B">
        <w:rPr>
          <w:rFonts w:asciiTheme="minorEastAsia" w:eastAsiaTheme="minorEastAsia" w:hAnsiTheme="minorEastAsia" w:hint="eastAsia"/>
          <w:color w:val="auto"/>
          <w:sz w:val="22"/>
          <w:szCs w:val="22"/>
        </w:rPr>
        <w:t>８</w:t>
      </w:r>
      <w:r w:rsidR="00516AF5">
        <w:rPr>
          <w:rFonts w:asciiTheme="minorEastAsia" w:eastAsiaTheme="minorEastAsia" w:hAnsiTheme="minorEastAsia" w:hint="eastAsia"/>
          <w:color w:val="auto"/>
          <w:sz w:val="22"/>
          <w:szCs w:val="22"/>
        </w:rPr>
        <w:t>日（</w:t>
      </w:r>
      <w:r w:rsidR="00FF707B">
        <w:rPr>
          <w:rFonts w:asciiTheme="minorEastAsia" w:eastAsiaTheme="minorEastAsia" w:hAnsiTheme="minorEastAsia" w:hint="eastAsia"/>
          <w:color w:val="auto"/>
          <w:sz w:val="22"/>
          <w:szCs w:val="22"/>
        </w:rPr>
        <w:t>水</w:t>
      </w:r>
      <w:r w:rsidR="001D6C75" w:rsidRPr="001D6C75">
        <w:rPr>
          <w:rFonts w:asciiTheme="minorEastAsia" w:eastAsiaTheme="minorEastAsia" w:hAnsiTheme="minorEastAsia" w:hint="eastAsia"/>
          <w:color w:val="auto"/>
          <w:sz w:val="22"/>
          <w:szCs w:val="22"/>
        </w:rPr>
        <w:t>）</w:t>
      </w:r>
      <w:r w:rsidR="005054E8">
        <w:rPr>
          <w:rFonts w:asciiTheme="minorEastAsia" w:eastAsiaTheme="minorEastAsia" w:hAnsiTheme="minorEastAsia" w:hint="eastAsia"/>
          <w:color w:val="auto"/>
          <w:sz w:val="22"/>
          <w:szCs w:val="22"/>
        </w:rPr>
        <w:t>１７時まで（必着）</w:t>
      </w:r>
    </w:p>
    <w:p w14:paraId="5710D5DB" w14:textId="77777777" w:rsidR="005054E8" w:rsidRDefault="005054E8" w:rsidP="005054E8">
      <w:pPr>
        <w:pStyle w:val="Default"/>
        <w:ind w:firstLineChars="100" w:firstLine="22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（２）提出方法</w:t>
      </w:r>
    </w:p>
    <w:p w14:paraId="3BE91949" w14:textId="77777777" w:rsidR="005054E8" w:rsidRDefault="005054E8" w:rsidP="005054E8">
      <w:pPr>
        <w:pStyle w:val="Default"/>
        <w:ind w:leftChars="342" w:left="718" w:firstLineChars="100" w:firstLine="220"/>
        <w:rPr>
          <w:rFonts w:asciiTheme="minorEastAsia" w:eastAsiaTheme="minorEastAsia" w:hAnsiTheme="minorEastAsia"/>
          <w:color w:val="auto"/>
          <w:sz w:val="22"/>
          <w:szCs w:val="22"/>
        </w:rPr>
      </w:pPr>
      <w:r w:rsidRPr="004F6082">
        <w:rPr>
          <w:rFonts w:asciiTheme="minorEastAsia" w:eastAsiaTheme="minorEastAsia" w:hAnsiTheme="minorEastAsia" w:hint="eastAsia"/>
          <w:color w:val="auto"/>
          <w:sz w:val="22"/>
          <w:szCs w:val="22"/>
        </w:rPr>
        <w:t>「</w:t>
      </w:r>
      <w:r w:rsidR="007F07AC">
        <w:rPr>
          <w:rFonts w:asciiTheme="minorEastAsia" w:eastAsiaTheme="minorEastAsia" w:hAnsiTheme="minorEastAsia" w:hint="eastAsia"/>
          <w:color w:val="auto"/>
          <w:sz w:val="22"/>
          <w:szCs w:val="22"/>
        </w:rPr>
        <w:t>14</w:t>
      </w:r>
      <w:r w:rsidRPr="004F6082">
        <w:rPr>
          <w:rFonts w:asciiTheme="minorEastAsia" w:eastAsiaTheme="minorEastAsia" w:hAnsiTheme="minorEastAsia" w:hint="eastAsia"/>
          <w:color w:val="auto"/>
          <w:sz w:val="22"/>
          <w:szCs w:val="22"/>
        </w:rPr>
        <w:t xml:space="preserve"> </w:t>
      </w:r>
      <w:r w:rsidR="00FF591D">
        <w:rPr>
          <w:rFonts w:asciiTheme="minorEastAsia" w:eastAsiaTheme="minorEastAsia" w:hAnsiTheme="minorEastAsia" w:hint="eastAsia"/>
          <w:color w:val="auto"/>
          <w:sz w:val="22"/>
          <w:szCs w:val="22"/>
        </w:rPr>
        <w:t>企画提案書</w:t>
      </w:r>
      <w:r w:rsidRPr="004F6082">
        <w:rPr>
          <w:rFonts w:asciiTheme="minorEastAsia" w:eastAsiaTheme="minorEastAsia" w:hAnsiTheme="minorEastAsia" w:hint="eastAsia"/>
          <w:color w:val="auto"/>
          <w:sz w:val="22"/>
          <w:szCs w:val="22"/>
        </w:rPr>
        <w:t>等の提出先・問い合わせ先」へ</w:t>
      </w:r>
      <w:r w:rsidRPr="009756E0">
        <w:rPr>
          <w:rFonts w:asciiTheme="minorEastAsia" w:eastAsiaTheme="minorEastAsia" w:hAnsiTheme="minorEastAsia" w:hint="eastAsia"/>
          <w:color w:val="auto"/>
          <w:sz w:val="22"/>
          <w:szCs w:val="22"/>
          <w:u w:val="single"/>
        </w:rPr>
        <w:t>持参または</w:t>
      </w:r>
      <w:r>
        <w:rPr>
          <w:rFonts w:asciiTheme="minorEastAsia" w:eastAsiaTheme="minorEastAsia" w:hAnsiTheme="minorEastAsia" w:hint="eastAsia"/>
          <w:color w:val="auto"/>
          <w:sz w:val="22"/>
          <w:szCs w:val="22"/>
          <w:u w:val="single"/>
        </w:rPr>
        <w:t>郵送</w:t>
      </w:r>
      <w:r w:rsidRPr="00CD2E6A">
        <w:rPr>
          <w:rFonts w:asciiTheme="minorEastAsia" w:eastAsiaTheme="minorEastAsia" w:hAnsiTheme="minorEastAsia" w:hint="eastAsia"/>
          <w:color w:val="auto"/>
          <w:sz w:val="22"/>
          <w:szCs w:val="22"/>
          <w:u w:val="single"/>
        </w:rPr>
        <w:t>で提出</w:t>
      </w:r>
      <w:r w:rsidRPr="004F6082">
        <w:rPr>
          <w:rFonts w:asciiTheme="minorEastAsia" w:eastAsiaTheme="minorEastAsia" w:hAnsiTheme="minorEastAsia" w:hint="eastAsia"/>
          <w:color w:val="auto"/>
          <w:sz w:val="22"/>
          <w:szCs w:val="22"/>
        </w:rPr>
        <w:t>すること。</w:t>
      </w:r>
    </w:p>
    <w:p w14:paraId="787BE07B" w14:textId="77777777" w:rsidR="005054E8" w:rsidRPr="000F72DC" w:rsidRDefault="005054E8" w:rsidP="005054E8">
      <w:pPr>
        <w:pStyle w:val="Default"/>
        <w:ind w:firstLineChars="400" w:firstLine="88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※持参による提出の受付時間は以下の通りとします。</w:t>
      </w:r>
    </w:p>
    <w:p w14:paraId="435FBC27" w14:textId="77777777" w:rsidR="005054E8" w:rsidRPr="000F72DC" w:rsidRDefault="005054E8" w:rsidP="005054E8">
      <w:pPr>
        <w:pStyle w:val="Default"/>
        <w:ind w:firstLineChars="500" w:firstLine="110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月曜日～金曜日（祝日を除く）の８時３０分～１７時。</w:t>
      </w:r>
      <w:r w:rsidRPr="000F72DC">
        <w:rPr>
          <w:rFonts w:asciiTheme="minorEastAsia" w:eastAsiaTheme="minorEastAsia" w:hAnsiTheme="minorEastAsia" w:cs="ＭＳ 明朝"/>
          <w:color w:val="auto"/>
          <w:sz w:val="22"/>
          <w:szCs w:val="22"/>
        </w:rPr>
        <w:t xml:space="preserve"> </w:t>
      </w:r>
    </w:p>
    <w:p w14:paraId="4AC20C8B" w14:textId="77777777" w:rsidR="005054E8" w:rsidRPr="005054E8" w:rsidRDefault="005054E8" w:rsidP="005054E8">
      <w:pPr>
        <w:pStyle w:val="Default"/>
        <w:ind w:leftChars="400" w:left="1060" w:hangingChars="100" w:hanging="22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※郵送の場合は、封筒に「企画提案書等在中」の旨を朱書のうえ、簡易書留等配達の記録が残る方法としてくだい。</w:t>
      </w:r>
    </w:p>
    <w:p w14:paraId="11680B50" w14:textId="77777777" w:rsidR="000F72DC" w:rsidRDefault="005B2892" w:rsidP="005B2892">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5054E8">
        <w:rPr>
          <w:rFonts w:asciiTheme="minorEastAsia" w:eastAsiaTheme="minorEastAsia" w:hAnsiTheme="minorEastAsia" w:hint="eastAsia"/>
          <w:color w:val="auto"/>
          <w:sz w:val="22"/>
          <w:szCs w:val="22"/>
        </w:rPr>
        <w:t>３</w:t>
      </w:r>
      <w:r>
        <w:rPr>
          <w:rFonts w:asciiTheme="minorEastAsia" w:eastAsiaTheme="minorEastAsia" w:hAnsiTheme="minorEastAsia" w:hint="eastAsia"/>
          <w:color w:val="auto"/>
          <w:sz w:val="22"/>
          <w:szCs w:val="22"/>
        </w:rPr>
        <w:t>）</w:t>
      </w:r>
      <w:r w:rsidR="000F72DC" w:rsidRPr="000F72DC">
        <w:rPr>
          <w:rFonts w:asciiTheme="minorEastAsia" w:eastAsiaTheme="minorEastAsia" w:hAnsiTheme="minorEastAsia" w:hint="eastAsia"/>
          <w:color w:val="auto"/>
          <w:sz w:val="22"/>
          <w:szCs w:val="22"/>
        </w:rPr>
        <w:t>提出書類</w:t>
      </w:r>
      <w:r w:rsidR="000F72DC" w:rsidRPr="000F72DC">
        <w:rPr>
          <w:rFonts w:asciiTheme="minorEastAsia" w:eastAsiaTheme="minorEastAsia" w:hAnsiTheme="minorEastAsia"/>
          <w:color w:val="auto"/>
          <w:sz w:val="22"/>
          <w:szCs w:val="22"/>
        </w:rPr>
        <w:t xml:space="preserve"> </w:t>
      </w:r>
    </w:p>
    <w:p w14:paraId="5F86B53B" w14:textId="77777777" w:rsidR="00ED3D2B" w:rsidRPr="000F72DC" w:rsidRDefault="00ED3D2B" w:rsidP="00ED3D2B">
      <w:pPr>
        <w:pStyle w:val="Default"/>
        <w:ind w:firstLineChars="400" w:firstLine="880"/>
        <w:rPr>
          <w:rFonts w:asciiTheme="minorEastAsia" w:eastAsiaTheme="minorEastAsia" w:hAnsiTheme="minorEastAsia"/>
          <w:color w:val="auto"/>
          <w:sz w:val="22"/>
          <w:szCs w:val="22"/>
        </w:rPr>
      </w:pPr>
      <w:r w:rsidRPr="00ED3D2B">
        <w:rPr>
          <w:rFonts w:asciiTheme="minorEastAsia" w:eastAsiaTheme="minorEastAsia" w:hAnsiTheme="minorEastAsia" w:hint="eastAsia"/>
          <w:color w:val="auto"/>
          <w:sz w:val="22"/>
          <w:szCs w:val="22"/>
        </w:rPr>
        <w:t>次の書類を各６部（正本１部、写し５部）提出すること。</w:t>
      </w:r>
    </w:p>
    <w:p w14:paraId="4DE388FA"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ア　企画提案書及び工程表</w:t>
      </w:r>
    </w:p>
    <w:p w14:paraId="2D0AB1EB" w14:textId="77777777" w:rsidR="000F72DC" w:rsidRPr="000F72DC" w:rsidRDefault="005050CF" w:rsidP="00E64762">
      <w:pPr>
        <w:pStyle w:val="Default"/>
        <w:ind w:leftChars="500" w:left="105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（任意様式。但し、日本産業</w:t>
      </w:r>
      <w:r w:rsidR="000F72DC" w:rsidRPr="000F72DC">
        <w:rPr>
          <w:rFonts w:asciiTheme="minorEastAsia" w:eastAsiaTheme="minorEastAsia" w:hAnsiTheme="minorEastAsia" w:cs="ＭＳ 明朝" w:hint="eastAsia"/>
          <w:color w:val="auto"/>
          <w:sz w:val="22"/>
          <w:szCs w:val="22"/>
        </w:rPr>
        <w:t>規格</w:t>
      </w:r>
      <w:r w:rsidR="00A91DF0">
        <w:rPr>
          <w:rFonts w:asciiTheme="minorEastAsia" w:eastAsiaTheme="minorEastAsia" w:hAnsiTheme="minorEastAsia" w:cs="ＭＳ 明朝" w:hint="eastAsia"/>
          <w:color w:val="auto"/>
          <w:sz w:val="22"/>
          <w:szCs w:val="22"/>
          <w:u w:val="single"/>
        </w:rPr>
        <w:t>Ａ４判</w:t>
      </w:r>
      <w:r w:rsidR="000F72DC" w:rsidRPr="000F72DC">
        <w:rPr>
          <w:rFonts w:asciiTheme="minorEastAsia" w:eastAsiaTheme="minorEastAsia" w:hAnsiTheme="minorEastAsia" w:cs="ＭＳ 明朝" w:hint="eastAsia"/>
          <w:color w:val="auto"/>
          <w:sz w:val="22"/>
          <w:szCs w:val="22"/>
          <w:u w:val="single"/>
        </w:rPr>
        <w:t>１０ページ以内（表紙除く）</w:t>
      </w:r>
      <w:r w:rsidR="000F72DC" w:rsidRPr="000F72DC">
        <w:rPr>
          <w:rFonts w:asciiTheme="minorEastAsia" w:eastAsiaTheme="minorEastAsia" w:hAnsiTheme="minorEastAsia" w:cs="ＭＳ 明朝" w:hint="eastAsia"/>
          <w:color w:val="auto"/>
          <w:sz w:val="22"/>
          <w:szCs w:val="22"/>
        </w:rPr>
        <w:t>とする。また、</w:t>
      </w:r>
      <w:r w:rsidR="000F72DC" w:rsidRPr="000F72DC">
        <w:rPr>
          <w:rFonts w:asciiTheme="minorEastAsia" w:eastAsiaTheme="minorEastAsia" w:hAnsiTheme="minorEastAsia" w:cs="ＭＳ 明朝" w:hint="eastAsia"/>
          <w:color w:val="auto"/>
          <w:sz w:val="22"/>
          <w:szCs w:val="22"/>
          <w:u w:val="single"/>
        </w:rPr>
        <w:t>工程表は事業実施にかかるスケジュールを明確に示すこと。</w:t>
      </w:r>
      <w:r w:rsidR="000F72DC" w:rsidRPr="000F72DC">
        <w:rPr>
          <w:rFonts w:asciiTheme="minorEastAsia" w:eastAsiaTheme="minorEastAsia" w:hAnsiTheme="minorEastAsia" w:cs="ＭＳ 明朝" w:hint="eastAsia"/>
          <w:color w:val="auto"/>
          <w:sz w:val="22"/>
          <w:szCs w:val="22"/>
        </w:rPr>
        <w:t>）</w:t>
      </w:r>
      <w:r w:rsidR="000F72DC" w:rsidRPr="000F72DC">
        <w:rPr>
          <w:rFonts w:asciiTheme="minorEastAsia" w:eastAsiaTheme="minorEastAsia" w:hAnsiTheme="minorEastAsia" w:cs="ＭＳ 明朝"/>
          <w:color w:val="auto"/>
          <w:sz w:val="22"/>
          <w:szCs w:val="22"/>
        </w:rPr>
        <w:t xml:space="preserve"> </w:t>
      </w:r>
    </w:p>
    <w:p w14:paraId="0E5848B6"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イ　事業経費積算書（任意様式。但し、日本工業規格Ａ４版とする。）</w:t>
      </w:r>
    </w:p>
    <w:p w14:paraId="6BEA1467"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ウ　その他企画提案を説明するのに必要な書類</w:t>
      </w:r>
    </w:p>
    <w:p w14:paraId="0E1DACA8" w14:textId="77777777" w:rsidR="000F72DC" w:rsidRPr="000F72DC" w:rsidRDefault="00ED3D2B" w:rsidP="005054E8">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エ　会社概要〔</w:t>
      </w:r>
      <w:r w:rsidR="00E73956">
        <w:rPr>
          <w:rFonts w:asciiTheme="minorEastAsia" w:eastAsiaTheme="minorEastAsia" w:hAnsiTheme="minorEastAsia" w:cs="ＭＳ 明朝" w:hint="eastAsia"/>
          <w:color w:val="auto"/>
          <w:sz w:val="22"/>
          <w:szCs w:val="22"/>
        </w:rPr>
        <w:t>様式３</w:t>
      </w:r>
      <w:r>
        <w:rPr>
          <w:rFonts w:asciiTheme="minorEastAsia" w:eastAsiaTheme="minorEastAsia" w:hAnsiTheme="minorEastAsia" w:cs="ＭＳ 明朝" w:hint="eastAsia"/>
          <w:color w:val="auto"/>
          <w:sz w:val="22"/>
          <w:szCs w:val="22"/>
        </w:rPr>
        <w:t>または任意様式。〕</w:t>
      </w:r>
    </w:p>
    <w:p w14:paraId="2375589D" w14:textId="77777777" w:rsidR="000F72DC" w:rsidRPr="00E73956" w:rsidRDefault="00ED3D2B" w:rsidP="005054E8">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オ　業務実施体制書〔様式４〕</w:t>
      </w:r>
    </w:p>
    <w:p w14:paraId="67D53F9F"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lastRenderedPageBreak/>
        <w:t>カ　定款又は寄付行為の写し</w:t>
      </w:r>
    </w:p>
    <w:p w14:paraId="7AF6A6A0" w14:textId="77777777" w:rsidR="000F72DC" w:rsidRPr="000F72DC" w:rsidRDefault="000F72DC" w:rsidP="005054E8">
      <w:pPr>
        <w:pStyle w:val="Default"/>
        <w:ind w:firstLineChars="400" w:firstLine="880"/>
        <w:rPr>
          <w:rFonts w:asciiTheme="minorEastAsia" w:eastAsiaTheme="minorEastAsia" w:hAnsiTheme="minorEastAsia" w:cs="Century"/>
          <w:color w:val="auto"/>
          <w:sz w:val="22"/>
          <w:szCs w:val="22"/>
        </w:rPr>
      </w:pPr>
      <w:r w:rsidRPr="000F72DC">
        <w:rPr>
          <w:rFonts w:asciiTheme="minorEastAsia" w:eastAsiaTheme="minorEastAsia" w:hAnsiTheme="minorEastAsia" w:cs="ＭＳ 明朝" w:hint="eastAsia"/>
          <w:color w:val="auto"/>
          <w:sz w:val="22"/>
          <w:szCs w:val="22"/>
        </w:rPr>
        <w:t>（法人格を有しない場合は、団体規約の写し等運営規約に相当するもの。）</w:t>
      </w:r>
    </w:p>
    <w:p w14:paraId="63634F98"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キ　法人登記簿の写し（申請受付日の３ヶ月以内のもの。）</w:t>
      </w:r>
    </w:p>
    <w:p w14:paraId="73F163A4" w14:textId="77777777" w:rsidR="000F72DC" w:rsidRPr="000F72DC" w:rsidRDefault="000F72DC" w:rsidP="005054E8">
      <w:pPr>
        <w:pStyle w:val="Default"/>
        <w:ind w:leftChars="400" w:left="1060" w:hangingChars="100" w:hanging="22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（法人格を有しない場合は、名称、所在地、資産の総額、代表者の氏名及び住所を記載した書類。）</w:t>
      </w:r>
    </w:p>
    <w:p w14:paraId="0E887A3A"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 xml:space="preserve">ク　</w:t>
      </w:r>
      <w:r w:rsidR="009756E0">
        <w:rPr>
          <w:rFonts w:asciiTheme="minorEastAsia" w:eastAsiaTheme="minorEastAsia" w:hAnsiTheme="minorEastAsia" w:cs="ＭＳ 明朝" w:hint="eastAsia"/>
          <w:color w:val="auto"/>
          <w:sz w:val="22"/>
          <w:szCs w:val="22"/>
        </w:rPr>
        <w:t>暴力団等反社会的勢力で</w:t>
      </w:r>
      <w:r w:rsidR="00ED3D2B">
        <w:rPr>
          <w:rFonts w:asciiTheme="minorEastAsia" w:eastAsiaTheme="minorEastAsia" w:hAnsiTheme="minorEastAsia" w:cs="ＭＳ 明朝" w:hint="eastAsia"/>
          <w:color w:val="auto"/>
          <w:sz w:val="22"/>
          <w:szCs w:val="22"/>
        </w:rPr>
        <w:t>ないことの表明･確約に関する同意書〔様式５〕</w:t>
      </w:r>
    </w:p>
    <w:p w14:paraId="24C5A910" w14:textId="77777777" w:rsidR="00BD00B4" w:rsidRDefault="00BD00B4" w:rsidP="00ED3D2B">
      <w:pPr>
        <w:pStyle w:val="Default"/>
        <w:rPr>
          <w:rFonts w:asciiTheme="minorEastAsia" w:eastAsiaTheme="minorEastAsia" w:hAnsiTheme="minorEastAsia" w:cs="ＭＳ 明朝"/>
          <w:color w:val="auto"/>
          <w:sz w:val="22"/>
          <w:szCs w:val="22"/>
        </w:rPr>
      </w:pPr>
    </w:p>
    <w:p w14:paraId="4DF381CF" w14:textId="77777777" w:rsidR="00E64762" w:rsidRPr="000F72DC" w:rsidRDefault="00E64762" w:rsidP="00E64762">
      <w:pPr>
        <w:pStyle w:val="Defaul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９　企画提案書の審査方法、評価基準</w:t>
      </w:r>
      <w:r w:rsidRPr="000F72DC">
        <w:rPr>
          <w:rFonts w:asciiTheme="majorEastAsia" w:eastAsiaTheme="majorEastAsia" w:hAnsiTheme="majorEastAsia"/>
          <w:color w:val="auto"/>
          <w:sz w:val="22"/>
          <w:szCs w:val="22"/>
        </w:rPr>
        <w:t xml:space="preserve"> </w:t>
      </w:r>
    </w:p>
    <w:p w14:paraId="11C7C87B" w14:textId="77777777" w:rsidR="00E64762" w:rsidRPr="000F72DC" w:rsidRDefault="00E64762" w:rsidP="00E64762">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（１）審査</w:t>
      </w:r>
      <w:r w:rsidRPr="000F72DC">
        <w:rPr>
          <w:rFonts w:asciiTheme="minorEastAsia" w:eastAsiaTheme="minorEastAsia" w:hAnsiTheme="minorEastAsia" w:hint="eastAsia"/>
          <w:color w:val="auto"/>
          <w:sz w:val="22"/>
          <w:szCs w:val="22"/>
        </w:rPr>
        <w:t>方法</w:t>
      </w:r>
      <w:r w:rsidRPr="000F72DC">
        <w:rPr>
          <w:rFonts w:asciiTheme="minorEastAsia" w:eastAsiaTheme="minorEastAsia" w:hAnsiTheme="minorEastAsia"/>
          <w:color w:val="auto"/>
          <w:sz w:val="22"/>
          <w:szCs w:val="22"/>
        </w:rPr>
        <w:t xml:space="preserve"> </w:t>
      </w:r>
    </w:p>
    <w:p w14:paraId="3862C7D6" w14:textId="77777777" w:rsidR="00E64762" w:rsidRPr="000F72DC" w:rsidRDefault="0004098B" w:rsidP="00E64762">
      <w:pPr>
        <w:pStyle w:val="Default"/>
        <w:ind w:leftChars="300" w:left="630" w:firstLineChars="100" w:firstLine="22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福島県が選定する審査委員による書面</w:t>
      </w:r>
      <w:r w:rsidR="00E64762" w:rsidRPr="000F72DC">
        <w:rPr>
          <w:rFonts w:asciiTheme="minorEastAsia" w:eastAsiaTheme="minorEastAsia" w:hAnsiTheme="minorEastAsia" w:cs="ＭＳ 明朝" w:hint="eastAsia"/>
          <w:color w:val="auto"/>
          <w:sz w:val="22"/>
          <w:szCs w:val="22"/>
        </w:rPr>
        <w:t>審</w:t>
      </w:r>
      <w:r w:rsidR="00E64762">
        <w:rPr>
          <w:rFonts w:asciiTheme="minorEastAsia" w:eastAsiaTheme="minorEastAsia" w:hAnsiTheme="minorEastAsia" w:cs="ＭＳ 明朝" w:hint="eastAsia"/>
          <w:color w:val="auto"/>
          <w:sz w:val="22"/>
          <w:szCs w:val="22"/>
        </w:rPr>
        <w:t>査により、業務委託予定者（随意契約の予定者）を選定します。</w:t>
      </w:r>
    </w:p>
    <w:p w14:paraId="40993C93" w14:textId="77777777" w:rsidR="00E64762" w:rsidRPr="000F72DC" w:rsidRDefault="00E64762" w:rsidP="00E64762">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（２）</w:t>
      </w:r>
      <w:r w:rsidRPr="000F72DC">
        <w:rPr>
          <w:rFonts w:asciiTheme="minorEastAsia" w:eastAsiaTheme="minorEastAsia" w:hAnsiTheme="minorEastAsia" w:hint="eastAsia"/>
          <w:color w:val="auto"/>
          <w:sz w:val="22"/>
          <w:szCs w:val="22"/>
        </w:rPr>
        <w:t>選定委員会（</w:t>
      </w:r>
      <w:r w:rsidR="0004098B">
        <w:rPr>
          <w:rFonts w:asciiTheme="minorEastAsia" w:eastAsiaTheme="minorEastAsia" w:hAnsiTheme="minorEastAsia" w:hint="eastAsia"/>
          <w:color w:val="auto"/>
          <w:sz w:val="22"/>
          <w:szCs w:val="22"/>
        </w:rPr>
        <w:t>書面</w:t>
      </w:r>
      <w:r w:rsidRPr="000F72DC">
        <w:rPr>
          <w:rFonts w:asciiTheme="minorEastAsia" w:eastAsiaTheme="minorEastAsia" w:hAnsiTheme="minorEastAsia" w:hint="eastAsia"/>
          <w:color w:val="auto"/>
          <w:sz w:val="22"/>
          <w:szCs w:val="22"/>
        </w:rPr>
        <w:t>審査）の開催</w:t>
      </w:r>
      <w:r w:rsidRPr="000F72DC">
        <w:rPr>
          <w:rFonts w:asciiTheme="minorEastAsia" w:eastAsiaTheme="minorEastAsia" w:hAnsiTheme="minorEastAsia"/>
          <w:color w:val="auto"/>
          <w:sz w:val="22"/>
          <w:szCs w:val="22"/>
        </w:rPr>
        <w:t xml:space="preserve"> </w:t>
      </w:r>
    </w:p>
    <w:p w14:paraId="51B5B974" w14:textId="7B2236F0" w:rsidR="00E64762" w:rsidRPr="000F72DC" w:rsidRDefault="00E64762" w:rsidP="00E64762">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開催日（予定）　</w:t>
      </w:r>
      <w:r w:rsidR="001D0C06">
        <w:rPr>
          <w:rFonts w:asciiTheme="minorEastAsia" w:eastAsiaTheme="minorEastAsia" w:hAnsiTheme="minorEastAsia" w:cs="ＭＳ 明朝" w:hint="eastAsia"/>
          <w:color w:val="auto"/>
          <w:sz w:val="22"/>
          <w:szCs w:val="22"/>
        </w:rPr>
        <w:t>令和</w:t>
      </w:r>
      <w:r w:rsidR="00E4022A">
        <w:rPr>
          <w:rFonts w:asciiTheme="minorEastAsia" w:eastAsiaTheme="minorEastAsia" w:hAnsiTheme="minorEastAsia" w:cs="ＭＳ 明朝" w:hint="eastAsia"/>
          <w:color w:val="auto"/>
          <w:sz w:val="22"/>
          <w:szCs w:val="22"/>
        </w:rPr>
        <w:t>８</w:t>
      </w:r>
      <w:r w:rsidR="001D6C75">
        <w:rPr>
          <w:rFonts w:asciiTheme="minorEastAsia" w:eastAsiaTheme="minorEastAsia" w:hAnsiTheme="minorEastAsia" w:cs="ＭＳ 明朝" w:hint="eastAsia"/>
          <w:color w:val="auto"/>
          <w:sz w:val="22"/>
          <w:szCs w:val="22"/>
        </w:rPr>
        <w:t>年</w:t>
      </w:r>
      <w:r w:rsidR="00516AF5">
        <w:rPr>
          <w:rFonts w:asciiTheme="minorEastAsia" w:eastAsiaTheme="minorEastAsia" w:hAnsiTheme="minorEastAsia" w:cs="ＭＳ 明朝" w:hint="eastAsia"/>
          <w:color w:val="auto"/>
          <w:sz w:val="22"/>
          <w:szCs w:val="22"/>
        </w:rPr>
        <w:t>３月</w:t>
      </w:r>
      <w:r w:rsidR="00FF707B">
        <w:rPr>
          <w:rFonts w:asciiTheme="minorEastAsia" w:eastAsiaTheme="minorEastAsia" w:hAnsiTheme="minorEastAsia" w:cs="ＭＳ 明朝" w:hint="eastAsia"/>
          <w:color w:val="auto"/>
          <w:sz w:val="22"/>
          <w:szCs w:val="22"/>
        </w:rPr>
        <w:t>２</w:t>
      </w:r>
      <w:r w:rsidR="00817A4D">
        <w:rPr>
          <w:rFonts w:asciiTheme="minorEastAsia" w:eastAsiaTheme="minorEastAsia" w:hAnsiTheme="minorEastAsia" w:cs="ＭＳ 明朝" w:hint="eastAsia"/>
          <w:color w:val="auto"/>
          <w:sz w:val="22"/>
          <w:szCs w:val="22"/>
        </w:rPr>
        <w:t>３</w:t>
      </w:r>
      <w:r w:rsidR="00516AF5">
        <w:rPr>
          <w:rFonts w:asciiTheme="minorEastAsia" w:eastAsiaTheme="minorEastAsia" w:hAnsiTheme="minorEastAsia" w:cs="ＭＳ 明朝" w:hint="eastAsia"/>
          <w:color w:val="auto"/>
          <w:sz w:val="22"/>
          <w:szCs w:val="22"/>
        </w:rPr>
        <w:t>日（</w:t>
      </w:r>
      <w:r w:rsidR="00817A4D">
        <w:rPr>
          <w:rFonts w:asciiTheme="minorEastAsia" w:eastAsiaTheme="minorEastAsia" w:hAnsiTheme="minorEastAsia" w:cs="ＭＳ 明朝" w:hint="eastAsia"/>
          <w:color w:val="auto"/>
          <w:sz w:val="22"/>
          <w:szCs w:val="22"/>
        </w:rPr>
        <w:t>月</w:t>
      </w:r>
      <w:r w:rsidR="00516AF5">
        <w:rPr>
          <w:rFonts w:asciiTheme="minorEastAsia" w:eastAsiaTheme="minorEastAsia" w:hAnsiTheme="minorEastAsia" w:cs="ＭＳ 明朝" w:hint="eastAsia"/>
          <w:color w:val="auto"/>
          <w:sz w:val="22"/>
          <w:szCs w:val="22"/>
        </w:rPr>
        <w:t>）～２</w:t>
      </w:r>
      <w:r w:rsidR="00FF707B">
        <w:rPr>
          <w:rFonts w:asciiTheme="minorEastAsia" w:eastAsiaTheme="minorEastAsia" w:hAnsiTheme="minorEastAsia" w:cs="ＭＳ 明朝" w:hint="eastAsia"/>
          <w:color w:val="auto"/>
          <w:sz w:val="22"/>
          <w:szCs w:val="22"/>
        </w:rPr>
        <w:t>４</w:t>
      </w:r>
      <w:r w:rsidR="00516AF5">
        <w:rPr>
          <w:rFonts w:asciiTheme="minorEastAsia" w:eastAsiaTheme="minorEastAsia" w:hAnsiTheme="minorEastAsia" w:cs="ＭＳ 明朝" w:hint="eastAsia"/>
          <w:color w:val="auto"/>
          <w:sz w:val="22"/>
          <w:szCs w:val="22"/>
        </w:rPr>
        <w:t>日（</w:t>
      </w:r>
      <w:r w:rsidR="00FF707B">
        <w:rPr>
          <w:rFonts w:asciiTheme="minorEastAsia" w:eastAsiaTheme="minorEastAsia" w:hAnsiTheme="minorEastAsia" w:cs="ＭＳ 明朝" w:hint="eastAsia"/>
          <w:color w:val="auto"/>
          <w:sz w:val="22"/>
          <w:szCs w:val="22"/>
        </w:rPr>
        <w:t>火</w:t>
      </w:r>
      <w:r w:rsidR="001D6C75" w:rsidRPr="001D6C75">
        <w:rPr>
          <w:rFonts w:asciiTheme="minorEastAsia" w:eastAsiaTheme="minorEastAsia" w:hAnsiTheme="minorEastAsia" w:cs="ＭＳ 明朝" w:hint="eastAsia"/>
          <w:color w:val="auto"/>
          <w:sz w:val="22"/>
          <w:szCs w:val="22"/>
        </w:rPr>
        <w:t>）</w:t>
      </w:r>
      <w:r w:rsidRPr="000F72DC">
        <w:rPr>
          <w:rFonts w:asciiTheme="minorEastAsia" w:eastAsiaTheme="minorEastAsia" w:hAnsiTheme="minorEastAsia" w:cs="ＭＳ 明朝"/>
          <w:color w:val="auto"/>
          <w:sz w:val="22"/>
          <w:szCs w:val="22"/>
        </w:rPr>
        <w:t xml:space="preserve"> </w:t>
      </w:r>
    </w:p>
    <w:p w14:paraId="4398801E" w14:textId="77777777" w:rsidR="00E64762" w:rsidRPr="000F72DC" w:rsidRDefault="00E64762" w:rsidP="00E64762">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（３）</w:t>
      </w:r>
      <w:r w:rsidRPr="000F72DC">
        <w:rPr>
          <w:rFonts w:asciiTheme="minorEastAsia" w:eastAsiaTheme="minorEastAsia" w:hAnsiTheme="minorEastAsia" w:hint="eastAsia"/>
          <w:color w:val="auto"/>
          <w:sz w:val="22"/>
          <w:szCs w:val="22"/>
        </w:rPr>
        <w:t>委託候補者の決定</w:t>
      </w:r>
      <w:r w:rsidRPr="000F72DC">
        <w:rPr>
          <w:rFonts w:asciiTheme="minorEastAsia" w:eastAsiaTheme="minorEastAsia" w:hAnsiTheme="minorEastAsia"/>
          <w:color w:val="auto"/>
          <w:sz w:val="22"/>
          <w:szCs w:val="22"/>
        </w:rPr>
        <w:t xml:space="preserve"> </w:t>
      </w:r>
    </w:p>
    <w:p w14:paraId="4C77C4BB" w14:textId="77777777" w:rsidR="00E64762" w:rsidRPr="000F72DC" w:rsidRDefault="00E64762" w:rsidP="00E64762">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ア　選定委員会の審査結果に基づき、第</w:t>
      </w:r>
      <w:r w:rsidRPr="000F72DC">
        <w:rPr>
          <w:rFonts w:asciiTheme="minorEastAsia" w:eastAsiaTheme="minorEastAsia" w:hAnsiTheme="minorEastAsia" w:cs="Century" w:hint="eastAsia"/>
          <w:color w:val="auto"/>
          <w:sz w:val="22"/>
          <w:szCs w:val="22"/>
        </w:rPr>
        <w:t>１</w:t>
      </w:r>
      <w:r w:rsidRPr="000F72DC">
        <w:rPr>
          <w:rFonts w:asciiTheme="minorEastAsia" w:eastAsiaTheme="minorEastAsia" w:hAnsiTheme="minorEastAsia" w:cs="ＭＳ 明朝" w:hint="eastAsia"/>
          <w:color w:val="auto"/>
          <w:sz w:val="22"/>
          <w:szCs w:val="22"/>
        </w:rPr>
        <w:t>順位の委託候補者を決定します。</w:t>
      </w:r>
      <w:r w:rsidRPr="000F72DC">
        <w:rPr>
          <w:rFonts w:asciiTheme="minorEastAsia" w:eastAsiaTheme="minorEastAsia" w:hAnsiTheme="minorEastAsia" w:cs="ＭＳ 明朝"/>
          <w:color w:val="auto"/>
          <w:sz w:val="22"/>
          <w:szCs w:val="22"/>
        </w:rPr>
        <w:t xml:space="preserve"> </w:t>
      </w:r>
    </w:p>
    <w:p w14:paraId="29C31EDD" w14:textId="77777777" w:rsidR="00E64762" w:rsidRPr="000F72DC" w:rsidRDefault="00E64762" w:rsidP="00E64762">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イ　審査結果は、委託候補者を決定後、各提案者に郵送により書面で通知します。</w:t>
      </w:r>
      <w:r w:rsidRPr="000F72DC">
        <w:rPr>
          <w:rFonts w:asciiTheme="minorEastAsia" w:eastAsiaTheme="minorEastAsia" w:hAnsiTheme="minorEastAsia" w:cs="ＭＳ 明朝"/>
          <w:color w:val="auto"/>
          <w:sz w:val="22"/>
          <w:szCs w:val="22"/>
        </w:rPr>
        <w:t xml:space="preserve"> </w:t>
      </w:r>
    </w:p>
    <w:p w14:paraId="3D83D176" w14:textId="77777777" w:rsidR="00E64762" w:rsidRPr="00E64762" w:rsidRDefault="00E64762" w:rsidP="00E64762">
      <w:pPr>
        <w:pStyle w:val="Default"/>
        <w:ind w:leftChars="300" w:left="1070" w:hangingChars="200" w:hanging="44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ウ　第</w:t>
      </w:r>
      <w:r w:rsidRPr="000F72DC">
        <w:rPr>
          <w:rFonts w:asciiTheme="minorEastAsia" w:eastAsiaTheme="minorEastAsia" w:hAnsiTheme="minorEastAsia" w:cs="Century" w:hint="eastAsia"/>
          <w:color w:val="auto"/>
          <w:sz w:val="22"/>
          <w:szCs w:val="22"/>
        </w:rPr>
        <w:t>１</w:t>
      </w:r>
      <w:r w:rsidRPr="000F72DC">
        <w:rPr>
          <w:rFonts w:asciiTheme="minorEastAsia" w:eastAsiaTheme="minorEastAsia" w:hAnsiTheme="minorEastAsia" w:cs="ＭＳ 明朝" w:hint="eastAsia"/>
          <w:color w:val="auto"/>
          <w:sz w:val="22"/>
          <w:szCs w:val="22"/>
        </w:rPr>
        <w:t>順位の委託候補者が契約締結しない場合は、次点の者と契約の交渉を行います。</w:t>
      </w:r>
      <w:r w:rsidRPr="000F72DC">
        <w:rPr>
          <w:rFonts w:asciiTheme="minorEastAsia" w:eastAsiaTheme="minorEastAsia" w:hAnsiTheme="minorEastAsia" w:cs="ＭＳ 明朝"/>
          <w:color w:val="auto"/>
          <w:sz w:val="22"/>
          <w:szCs w:val="22"/>
        </w:rPr>
        <w:t xml:space="preserve"> </w:t>
      </w:r>
    </w:p>
    <w:p w14:paraId="05077928" w14:textId="77777777" w:rsidR="00E64762" w:rsidRPr="000F72DC" w:rsidRDefault="00364FEA" w:rsidP="00E64762">
      <w:pPr>
        <w:pStyle w:val="Default"/>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（４）評価基準</w:t>
      </w:r>
    </w:p>
    <w:tbl>
      <w:tblPr>
        <w:tblStyle w:val="aa"/>
        <w:tblpPr w:leftFromText="142" w:rightFromText="142" w:vertAnchor="text" w:horzAnchor="page" w:tblpX="1993" w:tblpY="54"/>
        <w:tblW w:w="8359" w:type="dxa"/>
        <w:tblLook w:val="04A0" w:firstRow="1" w:lastRow="0" w:firstColumn="1" w:lastColumn="0" w:noHBand="0" w:noVBand="1"/>
      </w:tblPr>
      <w:tblGrid>
        <w:gridCol w:w="1811"/>
        <w:gridCol w:w="1591"/>
        <w:gridCol w:w="4957"/>
      </w:tblGrid>
      <w:tr w:rsidR="00E64762" w:rsidRPr="000F72DC" w14:paraId="5B2D5976" w14:textId="77777777" w:rsidTr="00894D31">
        <w:trPr>
          <w:trHeight w:val="560"/>
        </w:trPr>
        <w:tc>
          <w:tcPr>
            <w:tcW w:w="3402" w:type="dxa"/>
            <w:gridSpan w:val="2"/>
            <w:vAlign w:val="center"/>
          </w:tcPr>
          <w:p w14:paraId="0ABFAC7B" w14:textId="77777777" w:rsidR="00E64762" w:rsidRPr="000F72DC" w:rsidRDefault="005518A8" w:rsidP="005518A8">
            <w:pPr>
              <w:pStyle w:val="Default"/>
              <w:ind w:left="880" w:hangingChars="400" w:hanging="880"/>
              <w:jc w:val="center"/>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評価</w:t>
            </w:r>
            <w:r w:rsidR="00E64762" w:rsidRPr="000F72DC">
              <w:rPr>
                <w:rFonts w:asciiTheme="minorEastAsia" w:eastAsiaTheme="minorEastAsia" w:hAnsiTheme="minorEastAsia" w:cs="ＭＳ 明朝" w:hint="eastAsia"/>
                <w:color w:val="auto"/>
                <w:sz w:val="22"/>
              </w:rPr>
              <w:t>項目</w:t>
            </w:r>
          </w:p>
        </w:tc>
        <w:tc>
          <w:tcPr>
            <w:tcW w:w="4957" w:type="dxa"/>
            <w:vAlign w:val="center"/>
          </w:tcPr>
          <w:p w14:paraId="76489FF4" w14:textId="77777777" w:rsidR="00E64762" w:rsidRPr="000F72DC" w:rsidRDefault="00E64762" w:rsidP="005518A8">
            <w:pPr>
              <w:pStyle w:val="Default"/>
              <w:ind w:left="880" w:hangingChars="400" w:hanging="880"/>
              <w:jc w:val="center"/>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評価の視点</w:t>
            </w:r>
          </w:p>
        </w:tc>
      </w:tr>
      <w:tr w:rsidR="00E64762" w:rsidRPr="000F72DC" w14:paraId="1680F1F6" w14:textId="77777777" w:rsidTr="00894D31">
        <w:trPr>
          <w:trHeight w:val="209"/>
        </w:trPr>
        <w:tc>
          <w:tcPr>
            <w:tcW w:w="1811" w:type="dxa"/>
            <w:vMerge w:val="restart"/>
            <w:tcBorders>
              <w:right w:val="nil"/>
            </w:tcBorders>
          </w:tcPr>
          <w:p w14:paraId="75CDED97"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業務遂行能力等</w:t>
            </w:r>
          </w:p>
        </w:tc>
        <w:tc>
          <w:tcPr>
            <w:tcW w:w="6548" w:type="dxa"/>
            <w:gridSpan w:val="2"/>
            <w:tcBorders>
              <w:left w:val="nil"/>
            </w:tcBorders>
            <w:vAlign w:val="center"/>
          </w:tcPr>
          <w:p w14:paraId="78209F01"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r>
      <w:tr w:rsidR="00E64762" w:rsidRPr="000F72DC" w14:paraId="59DC9E59" w14:textId="77777777" w:rsidTr="00894D31">
        <w:tc>
          <w:tcPr>
            <w:tcW w:w="1811" w:type="dxa"/>
            <w:vMerge/>
            <w:vAlign w:val="center"/>
          </w:tcPr>
          <w:p w14:paraId="6BCF22F0"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vAlign w:val="center"/>
          </w:tcPr>
          <w:p w14:paraId="047C305A"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業務体制</w:t>
            </w:r>
          </w:p>
        </w:tc>
        <w:tc>
          <w:tcPr>
            <w:tcW w:w="4957" w:type="dxa"/>
            <w:vAlign w:val="center"/>
          </w:tcPr>
          <w:p w14:paraId="2B57942F" w14:textId="77777777" w:rsidR="00E64762" w:rsidRPr="000F72DC" w:rsidRDefault="00E64762" w:rsidP="00D97465">
            <w:pPr>
              <w:pStyle w:val="Default"/>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業務を実施する上で十分な体制であるか。</w:t>
            </w:r>
          </w:p>
        </w:tc>
      </w:tr>
      <w:tr w:rsidR="00E64762" w:rsidRPr="000F72DC" w14:paraId="2119BCB6" w14:textId="77777777" w:rsidTr="00894D31">
        <w:trPr>
          <w:trHeight w:val="578"/>
        </w:trPr>
        <w:tc>
          <w:tcPr>
            <w:tcW w:w="1811" w:type="dxa"/>
            <w:vMerge/>
            <w:vAlign w:val="center"/>
          </w:tcPr>
          <w:p w14:paraId="7FB39CE9"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vAlign w:val="center"/>
          </w:tcPr>
          <w:p w14:paraId="28979C05"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スケジュール</w:t>
            </w:r>
          </w:p>
        </w:tc>
        <w:tc>
          <w:tcPr>
            <w:tcW w:w="4957" w:type="dxa"/>
            <w:vAlign w:val="center"/>
          </w:tcPr>
          <w:p w14:paraId="5B492B94" w14:textId="77777777" w:rsidR="00E64762" w:rsidRPr="000F72DC" w:rsidRDefault="00E64762" w:rsidP="005518A8">
            <w:pPr>
              <w:pStyle w:val="Default"/>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業務を円滑かつ効果的に実施できるスケジュールであるか。</w:t>
            </w:r>
          </w:p>
        </w:tc>
      </w:tr>
      <w:tr w:rsidR="00E64762" w:rsidRPr="000F72DC" w14:paraId="4485DE18" w14:textId="77777777" w:rsidTr="00894D31">
        <w:tc>
          <w:tcPr>
            <w:tcW w:w="1811" w:type="dxa"/>
            <w:vMerge/>
          </w:tcPr>
          <w:p w14:paraId="736953D4"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vAlign w:val="center"/>
          </w:tcPr>
          <w:p w14:paraId="2AC1D152"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業務実績</w:t>
            </w:r>
          </w:p>
        </w:tc>
        <w:tc>
          <w:tcPr>
            <w:tcW w:w="4957" w:type="dxa"/>
            <w:vAlign w:val="center"/>
          </w:tcPr>
          <w:p w14:paraId="68880071"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本業務と類似の業務の受注実績があるか。</w:t>
            </w:r>
          </w:p>
        </w:tc>
      </w:tr>
      <w:tr w:rsidR="00E64762" w:rsidRPr="000F72DC" w14:paraId="1B04F170" w14:textId="77777777" w:rsidTr="00894D31">
        <w:trPr>
          <w:trHeight w:val="289"/>
        </w:trPr>
        <w:tc>
          <w:tcPr>
            <w:tcW w:w="1811" w:type="dxa"/>
            <w:vMerge w:val="restart"/>
            <w:tcBorders>
              <w:right w:val="nil"/>
            </w:tcBorders>
          </w:tcPr>
          <w:p w14:paraId="5EA61FE6"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企画提案内容</w:t>
            </w:r>
          </w:p>
        </w:tc>
        <w:tc>
          <w:tcPr>
            <w:tcW w:w="6548" w:type="dxa"/>
            <w:gridSpan w:val="2"/>
            <w:tcBorders>
              <w:left w:val="nil"/>
            </w:tcBorders>
          </w:tcPr>
          <w:p w14:paraId="2622AAF3"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r>
      <w:tr w:rsidR="00E64762" w:rsidRPr="000F72DC" w14:paraId="49A4849A" w14:textId="77777777" w:rsidTr="00894D31">
        <w:tc>
          <w:tcPr>
            <w:tcW w:w="1811" w:type="dxa"/>
            <w:vMerge/>
            <w:vAlign w:val="center"/>
          </w:tcPr>
          <w:p w14:paraId="27AF2244"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tcPr>
          <w:p w14:paraId="04C2569C"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実施方針</w:t>
            </w:r>
          </w:p>
          <w:p w14:paraId="2E815239" w14:textId="77777777" w:rsidR="00E64762" w:rsidRPr="000F72DC" w:rsidRDefault="00364FEA" w:rsidP="00D97465">
            <w:pPr>
              <w:pStyle w:val="Default"/>
              <w:ind w:left="880" w:hangingChars="400" w:hanging="880"/>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(業務理解)</w:t>
            </w:r>
          </w:p>
        </w:tc>
        <w:tc>
          <w:tcPr>
            <w:tcW w:w="4957" w:type="dxa"/>
            <w:vAlign w:val="center"/>
          </w:tcPr>
          <w:p w14:paraId="323C2D59"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本事業の目的や業務内容を理解しているか。</w:t>
            </w:r>
          </w:p>
        </w:tc>
      </w:tr>
      <w:tr w:rsidR="00E64762" w:rsidRPr="000F72DC" w14:paraId="06F55173" w14:textId="77777777" w:rsidTr="00894D31">
        <w:tc>
          <w:tcPr>
            <w:tcW w:w="1811" w:type="dxa"/>
            <w:vMerge/>
          </w:tcPr>
          <w:p w14:paraId="477FD68C"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tcPr>
          <w:p w14:paraId="0E568118"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企画提案</w:t>
            </w:r>
          </w:p>
          <w:p w14:paraId="27A32D18" w14:textId="77777777" w:rsidR="00E64762" w:rsidRPr="000F72DC" w:rsidRDefault="00364FEA" w:rsidP="00D97465">
            <w:pPr>
              <w:pStyle w:val="Default"/>
              <w:ind w:left="880" w:hangingChars="400" w:hanging="880"/>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(企画性①)</w:t>
            </w:r>
          </w:p>
        </w:tc>
        <w:tc>
          <w:tcPr>
            <w:tcW w:w="4957" w:type="dxa"/>
            <w:vAlign w:val="center"/>
          </w:tcPr>
          <w:p w14:paraId="3A05AE1D" w14:textId="77777777" w:rsidR="00E64762" w:rsidRPr="000F72DC" w:rsidRDefault="00992124" w:rsidP="008D716B">
            <w:pPr>
              <w:pStyle w:val="Default"/>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支援対象企業の発掘や支援内容の決定について、発掘方法や企業訪問体制、回数などの活動内容が具体的に提案されているか。</w:t>
            </w:r>
          </w:p>
        </w:tc>
      </w:tr>
      <w:tr w:rsidR="00E64762" w:rsidRPr="000F72DC" w14:paraId="4E381C82" w14:textId="77777777" w:rsidTr="00894D31">
        <w:tc>
          <w:tcPr>
            <w:tcW w:w="1811" w:type="dxa"/>
            <w:vMerge/>
          </w:tcPr>
          <w:p w14:paraId="0C426420"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p>
        </w:tc>
        <w:tc>
          <w:tcPr>
            <w:tcW w:w="1591" w:type="dxa"/>
          </w:tcPr>
          <w:p w14:paraId="6A07CDB4" w14:textId="77777777" w:rsidR="00E64762" w:rsidRPr="000F72DC" w:rsidRDefault="00E64762" w:rsidP="00D97465">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企画提案</w:t>
            </w:r>
          </w:p>
          <w:p w14:paraId="486B676E" w14:textId="77777777" w:rsidR="00E64762" w:rsidRPr="000F72DC" w:rsidRDefault="00364FEA" w:rsidP="00D97465">
            <w:pPr>
              <w:pStyle w:val="Default"/>
              <w:ind w:left="880" w:hangingChars="400" w:hanging="880"/>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(企画性②)</w:t>
            </w:r>
          </w:p>
        </w:tc>
        <w:tc>
          <w:tcPr>
            <w:tcW w:w="4957" w:type="dxa"/>
            <w:vAlign w:val="center"/>
          </w:tcPr>
          <w:p w14:paraId="5B6BB629" w14:textId="0B7D1448" w:rsidR="00E64762" w:rsidRPr="000F72DC" w:rsidRDefault="00992124" w:rsidP="005518A8">
            <w:pPr>
              <w:pStyle w:val="Default"/>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総合開発戦略の構築支援の実施について、支援対象企業の研究開発フェーズに適した支援チームの構築方法や</w:t>
            </w:r>
            <w:r w:rsidR="00894D31">
              <w:rPr>
                <w:rFonts w:asciiTheme="minorEastAsia" w:eastAsiaTheme="minorEastAsia" w:hAnsiTheme="minorEastAsia" w:cs="ＭＳ 明朝" w:hint="eastAsia"/>
                <w:color w:val="auto"/>
                <w:sz w:val="22"/>
              </w:rPr>
              <w:t>、</w:t>
            </w:r>
            <w:r>
              <w:rPr>
                <w:rFonts w:asciiTheme="minorEastAsia" w:eastAsiaTheme="minorEastAsia" w:hAnsiTheme="minorEastAsia" w:cs="ＭＳ 明朝" w:hint="eastAsia"/>
                <w:color w:val="auto"/>
                <w:sz w:val="22"/>
              </w:rPr>
              <w:t>支援対象経費、支援上限額等が具体的に提案されているか。</w:t>
            </w:r>
          </w:p>
        </w:tc>
      </w:tr>
      <w:tr w:rsidR="00894D31" w:rsidRPr="000F72DC" w14:paraId="385BC374" w14:textId="77777777" w:rsidTr="00894D31">
        <w:tc>
          <w:tcPr>
            <w:tcW w:w="1811" w:type="dxa"/>
            <w:vMerge/>
          </w:tcPr>
          <w:p w14:paraId="5B0337FE" w14:textId="77777777" w:rsidR="00894D31" w:rsidRPr="000F72DC" w:rsidRDefault="00894D31" w:rsidP="00D97465">
            <w:pPr>
              <w:pStyle w:val="Default"/>
              <w:ind w:left="880" w:hangingChars="400" w:hanging="880"/>
              <w:rPr>
                <w:rFonts w:asciiTheme="minorEastAsia" w:eastAsiaTheme="minorEastAsia" w:hAnsiTheme="minorEastAsia" w:cs="ＭＳ 明朝"/>
                <w:color w:val="auto"/>
                <w:sz w:val="22"/>
              </w:rPr>
            </w:pPr>
          </w:p>
        </w:tc>
        <w:tc>
          <w:tcPr>
            <w:tcW w:w="1591" w:type="dxa"/>
          </w:tcPr>
          <w:p w14:paraId="6119FCC9" w14:textId="77777777" w:rsidR="00894D31" w:rsidRDefault="00894D31" w:rsidP="00D97465">
            <w:pPr>
              <w:pStyle w:val="Default"/>
              <w:ind w:left="880" w:hangingChars="400" w:hanging="880"/>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企画提案</w:t>
            </w:r>
          </w:p>
          <w:p w14:paraId="2587FDEA" w14:textId="63AC28C0" w:rsidR="00894D31" w:rsidRPr="000F72DC" w:rsidRDefault="00894D31" w:rsidP="00D97465">
            <w:pPr>
              <w:pStyle w:val="Default"/>
              <w:ind w:left="880" w:hangingChars="400" w:hanging="880"/>
              <w:rPr>
                <w:rFonts w:asciiTheme="minorEastAsia" w:eastAsiaTheme="minorEastAsia" w:hAnsiTheme="minorEastAsia" w:cs="ＭＳ 明朝" w:hint="eastAsia"/>
                <w:color w:val="auto"/>
                <w:sz w:val="22"/>
              </w:rPr>
            </w:pPr>
            <w:r>
              <w:rPr>
                <w:rFonts w:asciiTheme="minorEastAsia" w:eastAsiaTheme="minorEastAsia" w:hAnsiTheme="minorEastAsia" w:cs="ＭＳ 明朝" w:hint="eastAsia"/>
                <w:color w:val="auto"/>
                <w:sz w:val="22"/>
              </w:rPr>
              <w:t>(企画性③)</w:t>
            </w:r>
          </w:p>
        </w:tc>
        <w:tc>
          <w:tcPr>
            <w:tcW w:w="4957" w:type="dxa"/>
            <w:vAlign w:val="center"/>
          </w:tcPr>
          <w:p w14:paraId="6D24D066" w14:textId="56569429" w:rsidR="00894D31" w:rsidRDefault="00894D31" w:rsidP="005518A8">
            <w:pPr>
              <w:pStyle w:val="Default"/>
              <w:rPr>
                <w:rFonts w:asciiTheme="minorEastAsia" w:eastAsiaTheme="minorEastAsia" w:hAnsiTheme="minorEastAsia" w:cs="ＭＳ 明朝" w:hint="eastAsia"/>
                <w:color w:val="auto"/>
                <w:sz w:val="22"/>
              </w:rPr>
            </w:pPr>
            <w:r>
              <w:rPr>
                <w:rFonts w:asciiTheme="minorEastAsia" w:eastAsiaTheme="minorEastAsia" w:hAnsiTheme="minorEastAsia" w:cs="ＭＳ 明朝" w:hint="eastAsia"/>
                <w:color w:val="auto"/>
                <w:sz w:val="22"/>
              </w:rPr>
              <w:t>セミナー、ワークショップ、アンケートの実施について、内容が具体的に提案されているか。</w:t>
            </w:r>
          </w:p>
        </w:tc>
      </w:tr>
      <w:tr w:rsidR="00746D8C" w:rsidRPr="000F72DC" w14:paraId="6700B633" w14:textId="77777777" w:rsidTr="00894D31">
        <w:tc>
          <w:tcPr>
            <w:tcW w:w="1811" w:type="dxa"/>
            <w:vMerge/>
          </w:tcPr>
          <w:p w14:paraId="59AA8A5B" w14:textId="77777777" w:rsidR="00746D8C" w:rsidRPr="000F72DC" w:rsidRDefault="00746D8C" w:rsidP="00746D8C">
            <w:pPr>
              <w:pStyle w:val="Default"/>
              <w:ind w:left="880" w:hangingChars="400" w:hanging="880"/>
              <w:rPr>
                <w:rFonts w:asciiTheme="minorEastAsia" w:eastAsiaTheme="minorEastAsia" w:hAnsiTheme="minorEastAsia" w:cs="ＭＳ 明朝"/>
                <w:color w:val="auto"/>
                <w:sz w:val="22"/>
              </w:rPr>
            </w:pPr>
          </w:p>
        </w:tc>
        <w:tc>
          <w:tcPr>
            <w:tcW w:w="1591" w:type="dxa"/>
          </w:tcPr>
          <w:p w14:paraId="7E8AAACF" w14:textId="77777777" w:rsidR="00746D8C" w:rsidRPr="000F72DC" w:rsidRDefault="00746D8C" w:rsidP="00746D8C">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企画提案</w:t>
            </w:r>
          </w:p>
          <w:p w14:paraId="28C7BAAA" w14:textId="77777777" w:rsidR="00746D8C" w:rsidRPr="000F72DC" w:rsidRDefault="00746D8C" w:rsidP="00746D8C">
            <w:pPr>
              <w:pStyle w:val="Default"/>
              <w:ind w:left="880" w:hangingChars="400" w:hanging="880"/>
              <w:rPr>
                <w:rFonts w:asciiTheme="minorEastAsia" w:eastAsiaTheme="minorEastAsia" w:hAnsiTheme="minorEastAsia" w:cs="ＭＳ 明朝"/>
                <w:color w:val="auto"/>
                <w:sz w:val="22"/>
              </w:rPr>
            </w:pPr>
            <w:r>
              <w:rPr>
                <w:rFonts w:asciiTheme="minorEastAsia" w:eastAsiaTheme="minorEastAsia" w:hAnsiTheme="minorEastAsia" w:cs="ＭＳ 明朝" w:hint="eastAsia"/>
                <w:color w:val="auto"/>
                <w:sz w:val="22"/>
              </w:rPr>
              <w:t>(独創性)</w:t>
            </w:r>
          </w:p>
        </w:tc>
        <w:tc>
          <w:tcPr>
            <w:tcW w:w="4957" w:type="dxa"/>
            <w:vAlign w:val="center"/>
          </w:tcPr>
          <w:p w14:paraId="1150E227" w14:textId="77777777" w:rsidR="00746D8C" w:rsidRPr="000F72DC" w:rsidRDefault="00746D8C" w:rsidP="00746D8C">
            <w:pPr>
              <w:pStyle w:val="Default"/>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仕様書に記載されていない活用可能な提案があるか。</w:t>
            </w:r>
          </w:p>
        </w:tc>
      </w:tr>
      <w:tr w:rsidR="00746D8C" w:rsidRPr="000F72DC" w14:paraId="327AD9F4" w14:textId="77777777" w:rsidTr="00894D31">
        <w:tc>
          <w:tcPr>
            <w:tcW w:w="1811" w:type="dxa"/>
            <w:vMerge/>
          </w:tcPr>
          <w:p w14:paraId="215AC009" w14:textId="77777777" w:rsidR="00746D8C" w:rsidRPr="000F72DC" w:rsidRDefault="00746D8C" w:rsidP="00746D8C">
            <w:pPr>
              <w:pStyle w:val="Default"/>
              <w:ind w:left="880" w:hangingChars="400" w:hanging="880"/>
              <w:rPr>
                <w:rFonts w:asciiTheme="minorEastAsia" w:eastAsiaTheme="minorEastAsia" w:hAnsiTheme="minorEastAsia" w:cs="ＭＳ 明朝"/>
                <w:color w:val="auto"/>
                <w:sz w:val="22"/>
              </w:rPr>
            </w:pPr>
          </w:p>
        </w:tc>
        <w:tc>
          <w:tcPr>
            <w:tcW w:w="1591" w:type="dxa"/>
          </w:tcPr>
          <w:p w14:paraId="3185D643" w14:textId="77777777" w:rsidR="00746D8C" w:rsidRPr="000F72DC" w:rsidRDefault="00746D8C" w:rsidP="00746D8C">
            <w:pPr>
              <w:pStyle w:val="Default"/>
              <w:ind w:left="880" w:hangingChars="400" w:hanging="880"/>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業務経費</w:t>
            </w:r>
          </w:p>
        </w:tc>
        <w:tc>
          <w:tcPr>
            <w:tcW w:w="4957" w:type="dxa"/>
            <w:vAlign w:val="center"/>
          </w:tcPr>
          <w:p w14:paraId="76799CA2" w14:textId="77777777" w:rsidR="00746D8C" w:rsidRPr="000F72DC" w:rsidRDefault="00746D8C" w:rsidP="00746D8C">
            <w:pPr>
              <w:pStyle w:val="Default"/>
              <w:rPr>
                <w:rFonts w:asciiTheme="minorEastAsia" w:eastAsiaTheme="minorEastAsia" w:hAnsiTheme="minorEastAsia" w:cs="ＭＳ 明朝"/>
                <w:color w:val="auto"/>
                <w:sz w:val="22"/>
              </w:rPr>
            </w:pPr>
            <w:r w:rsidRPr="000F72DC">
              <w:rPr>
                <w:rFonts w:asciiTheme="minorEastAsia" w:eastAsiaTheme="minorEastAsia" w:hAnsiTheme="minorEastAsia" w:cs="ＭＳ 明朝" w:hint="eastAsia"/>
                <w:color w:val="auto"/>
                <w:sz w:val="22"/>
              </w:rPr>
              <w:t>業務経費は適正であるか。</w:t>
            </w:r>
          </w:p>
        </w:tc>
      </w:tr>
    </w:tbl>
    <w:p w14:paraId="2E083D15" w14:textId="77777777" w:rsidR="00E64762" w:rsidRPr="000F72DC" w:rsidRDefault="00E64762" w:rsidP="00E64762">
      <w:pPr>
        <w:pStyle w:val="Default"/>
        <w:ind w:left="880" w:hangingChars="400" w:hanging="88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 xml:space="preserve">　　</w:t>
      </w:r>
    </w:p>
    <w:p w14:paraId="0D1C277F" w14:textId="77777777" w:rsidR="00E64762" w:rsidRDefault="00E64762" w:rsidP="00E64762">
      <w:pPr>
        <w:pStyle w:val="Default"/>
        <w:ind w:firstLineChars="100" w:firstLine="220"/>
        <w:rPr>
          <w:rFonts w:asciiTheme="minorEastAsia" w:eastAsiaTheme="minorEastAsia" w:hAnsiTheme="minorEastAsia"/>
          <w:color w:val="auto"/>
          <w:sz w:val="22"/>
          <w:szCs w:val="22"/>
        </w:rPr>
      </w:pPr>
    </w:p>
    <w:p w14:paraId="7A1B46D6" w14:textId="77777777" w:rsidR="001650CE" w:rsidRDefault="001650CE" w:rsidP="00894D31">
      <w:pPr>
        <w:pStyle w:val="Default"/>
        <w:rPr>
          <w:rFonts w:asciiTheme="minorEastAsia" w:eastAsiaTheme="minorEastAsia" w:hAnsiTheme="minorEastAsia" w:hint="eastAsia"/>
          <w:color w:val="auto"/>
          <w:sz w:val="22"/>
          <w:szCs w:val="22"/>
        </w:rPr>
      </w:pPr>
    </w:p>
    <w:p w14:paraId="037985B8" w14:textId="77777777" w:rsidR="001650CE" w:rsidRDefault="001650CE" w:rsidP="001650CE">
      <w:pPr>
        <w:pStyle w:val="Default"/>
        <w:rPr>
          <w:rFonts w:asciiTheme="minorEastAsia" w:eastAsiaTheme="minorEastAsia" w:hAnsiTheme="minorEastAsia"/>
          <w:color w:val="auto"/>
          <w:sz w:val="22"/>
          <w:szCs w:val="22"/>
        </w:rPr>
      </w:pPr>
    </w:p>
    <w:p w14:paraId="680B8EA0" w14:textId="77777777" w:rsidR="000F72DC" w:rsidRPr="002D6EFF" w:rsidRDefault="00364FEA" w:rsidP="005054E8">
      <w:pPr>
        <w:pStyle w:val="Defaul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１０</w:t>
      </w:r>
      <w:r w:rsidR="005054E8" w:rsidRPr="002D6EFF">
        <w:rPr>
          <w:rFonts w:asciiTheme="majorEastAsia" w:eastAsiaTheme="majorEastAsia" w:hAnsiTheme="majorEastAsia" w:hint="eastAsia"/>
          <w:color w:val="auto"/>
          <w:sz w:val="22"/>
          <w:szCs w:val="22"/>
        </w:rPr>
        <w:t xml:space="preserve">　企画提案書等の提出に際しての留意事項</w:t>
      </w:r>
    </w:p>
    <w:p w14:paraId="1E6B8577" w14:textId="77777777" w:rsidR="005054E8" w:rsidRPr="000F72DC" w:rsidRDefault="005054E8" w:rsidP="005054E8">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（１）失格又は無効</w:t>
      </w:r>
    </w:p>
    <w:p w14:paraId="1DEBEAF1" w14:textId="77777777" w:rsidR="000F72DC" w:rsidRPr="000F72DC" w:rsidRDefault="000F72DC" w:rsidP="005054E8">
      <w:pPr>
        <w:pStyle w:val="Default"/>
        <w:ind w:firstLineChars="400" w:firstLine="88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次のいずれかに該当する場合は、失格又は無効となる場合があります。</w:t>
      </w:r>
      <w:r w:rsidRPr="000F72DC">
        <w:rPr>
          <w:rFonts w:asciiTheme="minorEastAsia" w:eastAsiaTheme="minorEastAsia" w:hAnsiTheme="minorEastAsia" w:cs="ＭＳ 明朝"/>
          <w:color w:val="auto"/>
          <w:sz w:val="22"/>
          <w:szCs w:val="22"/>
        </w:rPr>
        <w:t xml:space="preserve"> </w:t>
      </w:r>
    </w:p>
    <w:p w14:paraId="7EA0E8AD" w14:textId="77777777" w:rsidR="000F72DC" w:rsidRPr="000F72DC" w:rsidRDefault="004B0006" w:rsidP="005054E8">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ア　提出者が上記５に定める参加資格</w:t>
      </w:r>
      <w:r w:rsidR="000F72DC" w:rsidRPr="000F72DC">
        <w:rPr>
          <w:rFonts w:asciiTheme="minorEastAsia" w:eastAsiaTheme="minorEastAsia" w:hAnsiTheme="minorEastAsia" w:cs="ＭＳ 明朝" w:hint="eastAsia"/>
          <w:color w:val="auto"/>
          <w:sz w:val="22"/>
          <w:szCs w:val="22"/>
        </w:rPr>
        <w:t>を満たしていない場合。</w:t>
      </w:r>
    </w:p>
    <w:p w14:paraId="7E0B3FD6"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イ</w:t>
      </w:r>
      <w:r w:rsidR="00B77B56">
        <w:rPr>
          <w:rFonts w:asciiTheme="minorEastAsia" w:eastAsiaTheme="minorEastAsia" w:hAnsiTheme="minorEastAsia" w:cs="ＭＳ 明朝" w:hint="eastAsia"/>
          <w:color w:val="auto"/>
          <w:sz w:val="22"/>
          <w:szCs w:val="22"/>
        </w:rPr>
        <w:t xml:space="preserve">　企画提案書の経費積算額が、上記４に定める見積限度</w:t>
      </w:r>
      <w:r w:rsidR="005054E8">
        <w:rPr>
          <w:rFonts w:asciiTheme="minorEastAsia" w:eastAsiaTheme="minorEastAsia" w:hAnsiTheme="minorEastAsia" w:cs="ＭＳ 明朝" w:hint="eastAsia"/>
          <w:color w:val="auto"/>
          <w:sz w:val="22"/>
          <w:szCs w:val="22"/>
        </w:rPr>
        <w:t>額</w:t>
      </w:r>
      <w:r w:rsidRPr="000F72DC">
        <w:rPr>
          <w:rFonts w:asciiTheme="minorEastAsia" w:eastAsiaTheme="minorEastAsia" w:hAnsiTheme="minorEastAsia" w:cs="ＭＳ 明朝" w:hint="eastAsia"/>
          <w:color w:val="auto"/>
          <w:sz w:val="22"/>
          <w:szCs w:val="22"/>
        </w:rPr>
        <w:t>を超える場合。</w:t>
      </w:r>
    </w:p>
    <w:p w14:paraId="109CF2DA"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ウ　同一の者が２つ以上の提案書を提出した場合。</w:t>
      </w:r>
    </w:p>
    <w:p w14:paraId="701D3D48"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エ　提案書等の提出方法、提出先又は提出期限に適合しない場合。</w:t>
      </w:r>
    </w:p>
    <w:p w14:paraId="2CC4D3D1" w14:textId="77777777" w:rsidR="000F72DC" w:rsidRPr="000F72DC" w:rsidRDefault="000F72DC" w:rsidP="00364FEA">
      <w:pPr>
        <w:pStyle w:val="Default"/>
        <w:ind w:leftChars="400" w:left="840" w:firstLineChars="100" w:firstLine="22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なお、提出期限の日までに提案書等が到着しないことを理由に提案書等を無効とした場合、簡易書留等</w:t>
      </w:r>
      <w:r w:rsidR="00897D5B">
        <w:rPr>
          <w:rFonts w:asciiTheme="minorEastAsia" w:eastAsiaTheme="minorEastAsia" w:hAnsiTheme="minorEastAsia" w:cs="ＭＳ 明朝" w:hint="eastAsia"/>
          <w:color w:val="auto"/>
          <w:sz w:val="22"/>
          <w:szCs w:val="22"/>
        </w:rPr>
        <w:t>による配達の記録を有さない者からの異議は受け付けません</w:t>
      </w:r>
      <w:r w:rsidRPr="000F72DC">
        <w:rPr>
          <w:rFonts w:asciiTheme="minorEastAsia" w:eastAsiaTheme="minorEastAsia" w:hAnsiTheme="minorEastAsia" w:cs="ＭＳ 明朝" w:hint="eastAsia"/>
          <w:color w:val="auto"/>
          <w:sz w:val="22"/>
          <w:szCs w:val="22"/>
        </w:rPr>
        <w:t>。</w:t>
      </w:r>
    </w:p>
    <w:p w14:paraId="15FEB8B1" w14:textId="77777777" w:rsidR="000F72DC" w:rsidRPr="000F72DC" w:rsidRDefault="000F72DC" w:rsidP="005054E8">
      <w:pPr>
        <w:pStyle w:val="Default"/>
        <w:ind w:firstLineChars="300" w:firstLine="66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オ　虚偽の内容が記載されている場合。</w:t>
      </w:r>
    </w:p>
    <w:p w14:paraId="680027E1" w14:textId="77777777" w:rsidR="000F72DC" w:rsidRPr="000F72DC" w:rsidRDefault="000F72DC" w:rsidP="005054E8">
      <w:pPr>
        <w:pStyle w:val="Default"/>
        <w:ind w:leftChars="300" w:left="850" w:hangingChars="100" w:hanging="220"/>
        <w:rPr>
          <w:rFonts w:asciiTheme="minorEastAsia" w:eastAsiaTheme="minorEastAsia" w:hAnsiTheme="minorEastAsia"/>
          <w:color w:val="auto"/>
          <w:sz w:val="22"/>
          <w:szCs w:val="22"/>
        </w:rPr>
      </w:pPr>
      <w:r w:rsidRPr="000F72DC">
        <w:rPr>
          <w:rFonts w:asciiTheme="minorEastAsia" w:eastAsiaTheme="minorEastAsia" w:hAnsiTheme="minorEastAsia" w:cs="ＭＳ 明朝" w:hint="eastAsia"/>
          <w:color w:val="auto"/>
          <w:sz w:val="22"/>
          <w:szCs w:val="22"/>
        </w:rPr>
        <w:t>カ　提案書等の提出から契約までの間に、提案書で提示した業務実施体制に記載した担当者が本業務に携わることが困難になった場合。ただし、病気、事故、退職等、やむを得ない事情がある場合を除く。</w:t>
      </w:r>
    </w:p>
    <w:p w14:paraId="6906CAD0" w14:textId="77777777" w:rsidR="000F72DC" w:rsidRDefault="005054E8" w:rsidP="000F72DC">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キ　その他、担当者が予め指示した事項に違反した場合</w:t>
      </w:r>
    </w:p>
    <w:p w14:paraId="449F72DE" w14:textId="77777777" w:rsidR="005054E8" w:rsidRDefault="00644AB4" w:rsidP="00BA7A40">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（２</w:t>
      </w:r>
      <w:r w:rsidR="00BA7A40">
        <w:rPr>
          <w:rFonts w:asciiTheme="minorEastAsia" w:eastAsiaTheme="minorEastAsia" w:hAnsiTheme="minorEastAsia" w:hint="eastAsia"/>
          <w:color w:val="auto"/>
          <w:sz w:val="22"/>
          <w:szCs w:val="22"/>
        </w:rPr>
        <w:t>）その他</w:t>
      </w:r>
    </w:p>
    <w:p w14:paraId="3406784E"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ア　</w:t>
      </w:r>
      <w:r w:rsidRPr="000F72DC">
        <w:rPr>
          <w:rFonts w:asciiTheme="minorEastAsia" w:eastAsiaTheme="minorEastAsia" w:hAnsiTheme="minorEastAsia" w:cs="ＭＳ 明朝" w:hint="eastAsia"/>
          <w:color w:val="auto"/>
          <w:sz w:val="22"/>
          <w:szCs w:val="22"/>
        </w:rPr>
        <w:t>提案者は、複数の企画提案書を提出することはできません。</w:t>
      </w:r>
      <w:r w:rsidRPr="000F72DC">
        <w:rPr>
          <w:rFonts w:asciiTheme="minorEastAsia" w:eastAsiaTheme="minorEastAsia" w:hAnsiTheme="minorEastAsia" w:cs="ＭＳ 明朝"/>
          <w:color w:val="auto"/>
          <w:sz w:val="22"/>
          <w:szCs w:val="22"/>
        </w:rPr>
        <w:t xml:space="preserve"> </w:t>
      </w:r>
    </w:p>
    <w:p w14:paraId="77421103"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イ　</w:t>
      </w:r>
      <w:r w:rsidRPr="000F72DC">
        <w:rPr>
          <w:rFonts w:asciiTheme="minorEastAsia" w:eastAsiaTheme="minorEastAsia" w:hAnsiTheme="minorEastAsia" w:cs="ＭＳ 明朝" w:hint="eastAsia"/>
          <w:color w:val="auto"/>
          <w:sz w:val="22"/>
          <w:szCs w:val="22"/>
        </w:rPr>
        <w:t>一度提出された書類の変更、差替は、軽微な変更を除き原則として認めません。</w:t>
      </w:r>
    </w:p>
    <w:p w14:paraId="3C93A7A3"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ウ　</w:t>
      </w:r>
      <w:r w:rsidRPr="000F72DC">
        <w:rPr>
          <w:rFonts w:asciiTheme="minorEastAsia" w:eastAsiaTheme="minorEastAsia" w:hAnsiTheme="minorEastAsia" w:cs="ＭＳ 明朝" w:hint="eastAsia"/>
          <w:color w:val="auto"/>
          <w:sz w:val="22"/>
          <w:szCs w:val="22"/>
        </w:rPr>
        <w:t>企画提案に要する費用は、提案者の負担とします。</w:t>
      </w:r>
      <w:r w:rsidRPr="000F72DC">
        <w:rPr>
          <w:rFonts w:asciiTheme="minorEastAsia" w:eastAsiaTheme="minorEastAsia" w:hAnsiTheme="minorEastAsia" w:cs="ＭＳ 明朝"/>
          <w:color w:val="auto"/>
          <w:sz w:val="22"/>
          <w:szCs w:val="22"/>
        </w:rPr>
        <w:t xml:space="preserve"> </w:t>
      </w:r>
    </w:p>
    <w:p w14:paraId="0792E253"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エ　</w:t>
      </w:r>
      <w:r w:rsidRPr="000F72DC">
        <w:rPr>
          <w:rFonts w:asciiTheme="minorEastAsia" w:eastAsiaTheme="minorEastAsia" w:hAnsiTheme="minorEastAsia" w:cs="ＭＳ 明朝" w:hint="eastAsia"/>
          <w:color w:val="auto"/>
          <w:sz w:val="22"/>
          <w:szCs w:val="22"/>
        </w:rPr>
        <w:t>提出された書類は返却しません。</w:t>
      </w:r>
      <w:r w:rsidRPr="000F72DC">
        <w:rPr>
          <w:rFonts w:asciiTheme="minorEastAsia" w:eastAsiaTheme="minorEastAsia" w:hAnsiTheme="minorEastAsia" w:cs="ＭＳ 明朝"/>
          <w:color w:val="auto"/>
          <w:sz w:val="22"/>
          <w:szCs w:val="22"/>
        </w:rPr>
        <w:t xml:space="preserve"> </w:t>
      </w:r>
    </w:p>
    <w:p w14:paraId="29012FEB"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オ　</w:t>
      </w:r>
      <w:r w:rsidRPr="000F72DC">
        <w:rPr>
          <w:rFonts w:asciiTheme="minorEastAsia" w:eastAsiaTheme="minorEastAsia" w:hAnsiTheme="minorEastAsia" w:cs="ＭＳ 明朝" w:hint="eastAsia"/>
          <w:color w:val="auto"/>
          <w:sz w:val="22"/>
          <w:szCs w:val="22"/>
        </w:rPr>
        <w:t>提出された書類は、委託候補者の選定作業以外には使用しません。</w:t>
      </w:r>
      <w:r w:rsidRPr="000F72DC">
        <w:rPr>
          <w:rFonts w:asciiTheme="minorEastAsia" w:eastAsiaTheme="minorEastAsia" w:hAnsiTheme="minorEastAsia" w:cs="ＭＳ 明朝"/>
          <w:color w:val="auto"/>
          <w:sz w:val="22"/>
          <w:szCs w:val="22"/>
        </w:rPr>
        <w:t xml:space="preserve"> </w:t>
      </w:r>
    </w:p>
    <w:p w14:paraId="2D9812D4" w14:textId="77777777" w:rsidR="00BA7A40" w:rsidRPr="000F72DC" w:rsidRDefault="00BA7A40" w:rsidP="00BA7A40">
      <w:pPr>
        <w:pStyle w:val="Default"/>
        <w:ind w:leftChars="300" w:left="850" w:hangingChars="100" w:hanging="22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カ　</w:t>
      </w:r>
      <w:r w:rsidRPr="00BA7A40">
        <w:rPr>
          <w:rFonts w:asciiTheme="minorEastAsia" w:eastAsiaTheme="minorEastAsia" w:hAnsiTheme="minorEastAsia" w:cs="ＭＳ 明朝" w:hint="eastAsia"/>
          <w:color w:val="auto"/>
          <w:sz w:val="22"/>
          <w:szCs w:val="22"/>
        </w:rPr>
        <w:t>提出された書類の記載内容等を確認するため、提案者等に問い合わせをすることがあります。</w:t>
      </w:r>
    </w:p>
    <w:p w14:paraId="3E171B4B" w14:textId="77777777" w:rsidR="00BA7A40" w:rsidRPr="000F72DC" w:rsidRDefault="00BA7A40" w:rsidP="00BA7A40">
      <w:pPr>
        <w:pStyle w:val="Default"/>
        <w:ind w:firstLineChars="300" w:firstLine="66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キ　</w:t>
      </w:r>
      <w:r w:rsidRPr="000F72DC">
        <w:rPr>
          <w:rFonts w:asciiTheme="minorEastAsia" w:eastAsiaTheme="minorEastAsia" w:hAnsiTheme="minorEastAsia" w:cs="ＭＳ 明朝" w:hint="eastAsia"/>
          <w:color w:val="auto"/>
          <w:sz w:val="22"/>
          <w:szCs w:val="22"/>
        </w:rPr>
        <w:t>企画提案書提出後に辞退する際は、辞退届（任意様式）を提出してください。</w:t>
      </w:r>
      <w:r w:rsidRPr="000F72DC">
        <w:rPr>
          <w:rFonts w:asciiTheme="minorEastAsia" w:eastAsiaTheme="minorEastAsia" w:hAnsiTheme="minorEastAsia" w:cs="ＭＳ 明朝"/>
          <w:color w:val="auto"/>
          <w:sz w:val="22"/>
          <w:szCs w:val="22"/>
        </w:rPr>
        <w:t xml:space="preserve"> </w:t>
      </w:r>
    </w:p>
    <w:p w14:paraId="177EE2A4" w14:textId="77777777" w:rsidR="00BA7A40" w:rsidRPr="000F72DC" w:rsidRDefault="00BA7A40" w:rsidP="00364FEA">
      <w:pPr>
        <w:pStyle w:val="Default"/>
        <w:ind w:leftChars="300" w:left="1070" w:hangingChars="200" w:hanging="440"/>
        <w:rPr>
          <w:rFonts w:asciiTheme="minorEastAsia" w:eastAsiaTheme="minorEastAsia" w:hAnsiTheme="minorEastAsia"/>
          <w:color w:val="auto"/>
          <w:sz w:val="22"/>
          <w:szCs w:val="22"/>
        </w:rPr>
      </w:pPr>
      <w:r>
        <w:rPr>
          <w:rFonts w:asciiTheme="minorEastAsia" w:eastAsiaTheme="minorEastAsia" w:hAnsiTheme="minorEastAsia" w:cs="ＭＳ 明朝" w:hint="eastAsia"/>
          <w:color w:val="auto"/>
          <w:sz w:val="22"/>
          <w:szCs w:val="22"/>
        </w:rPr>
        <w:t xml:space="preserve">ク　</w:t>
      </w:r>
      <w:r w:rsidRPr="000F72DC">
        <w:rPr>
          <w:rFonts w:asciiTheme="minorEastAsia" w:eastAsiaTheme="minorEastAsia" w:hAnsiTheme="minorEastAsia" w:cs="ＭＳ 明朝" w:hint="eastAsia"/>
          <w:color w:val="auto"/>
          <w:sz w:val="22"/>
          <w:szCs w:val="22"/>
        </w:rPr>
        <w:t>提出された書類及び添付書類は、情報公開の請求により開示することがあります。</w:t>
      </w:r>
    </w:p>
    <w:p w14:paraId="79C9719C" w14:textId="77777777" w:rsidR="000F72DC" w:rsidRPr="000F72DC" w:rsidRDefault="000F72DC" w:rsidP="000F72DC">
      <w:pPr>
        <w:pStyle w:val="Default"/>
        <w:rPr>
          <w:rFonts w:asciiTheme="majorEastAsia" w:eastAsiaTheme="majorEastAsia" w:hAnsiTheme="majorEastAsia"/>
          <w:color w:val="auto"/>
          <w:sz w:val="22"/>
          <w:szCs w:val="22"/>
        </w:rPr>
      </w:pPr>
    </w:p>
    <w:p w14:paraId="40186B2D" w14:textId="77777777" w:rsidR="000F72DC" w:rsidRPr="000F72DC" w:rsidRDefault="00364FEA" w:rsidP="000F72DC">
      <w:pPr>
        <w:pStyle w:val="Defaul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１１</w:t>
      </w:r>
      <w:r w:rsidR="000F72DC" w:rsidRPr="000F72DC">
        <w:rPr>
          <w:rFonts w:asciiTheme="majorEastAsia" w:eastAsiaTheme="majorEastAsia" w:hAnsiTheme="majorEastAsia" w:hint="eastAsia"/>
          <w:color w:val="auto"/>
          <w:sz w:val="22"/>
          <w:szCs w:val="22"/>
        </w:rPr>
        <w:t xml:space="preserve">　契約等に関する事項</w:t>
      </w:r>
    </w:p>
    <w:p w14:paraId="03D480C8" w14:textId="77777777" w:rsidR="00BA7A40" w:rsidRPr="000F72DC" w:rsidRDefault="00BA7A40" w:rsidP="00BA7A40">
      <w:pPr>
        <w:ind w:firstLineChars="100" w:firstLine="220"/>
        <w:rPr>
          <w:rFonts w:asciiTheme="minorEastAsia" w:hAnsiTheme="minorEastAsia"/>
          <w:sz w:val="22"/>
        </w:rPr>
      </w:pPr>
      <w:r>
        <w:rPr>
          <w:rFonts w:asciiTheme="minorEastAsia" w:hAnsiTheme="minorEastAsia" w:hint="eastAsia"/>
          <w:sz w:val="22"/>
        </w:rPr>
        <w:t>（１）</w:t>
      </w:r>
      <w:r w:rsidRPr="000F72DC">
        <w:rPr>
          <w:rFonts w:asciiTheme="minorEastAsia" w:hAnsiTheme="minorEastAsia" w:hint="eastAsia"/>
          <w:sz w:val="22"/>
        </w:rPr>
        <w:t>仕様書</w:t>
      </w:r>
      <w:r>
        <w:rPr>
          <w:rFonts w:asciiTheme="minorEastAsia" w:hAnsiTheme="minorEastAsia" w:hint="eastAsia"/>
          <w:sz w:val="22"/>
        </w:rPr>
        <w:t>の協議等</w:t>
      </w:r>
    </w:p>
    <w:p w14:paraId="0A5D2D8F" w14:textId="77777777" w:rsidR="00BA7A40" w:rsidRPr="000F72DC" w:rsidRDefault="00BA7A40" w:rsidP="00BA7A40">
      <w:pPr>
        <w:ind w:leftChars="302" w:left="634" w:firstLineChars="97" w:firstLine="213"/>
        <w:rPr>
          <w:rFonts w:asciiTheme="minorEastAsia" w:hAnsiTheme="minorEastAsia"/>
          <w:sz w:val="22"/>
        </w:rPr>
      </w:pPr>
      <w:r w:rsidRPr="000F72DC">
        <w:rPr>
          <w:rFonts w:asciiTheme="minorEastAsia" w:hAnsiTheme="minorEastAsia" w:hint="eastAsia"/>
          <w:sz w:val="22"/>
        </w:rPr>
        <w:t>本業務の業務委託仕様書は、別紙「業務仕様書」を基本として、委託候補者が提出した企画提案書等を踏まえ作成するが、本業務の目的達成のために必要と認められる場合には、県と委託候補者との協議により、提案内容を一部変更した上で業務委託仕様書を作成することがある。この場合において、委託候補者との協議が整わなかった場合は、次点者と協議を行うものとする。</w:t>
      </w:r>
    </w:p>
    <w:p w14:paraId="33A98391" w14:textId="77777777" w:rsidR="000F72DC" w:rsidRPr="000F72DC" w:rsidRDefault="00BA7A40" w:rsidP="00BA7A40">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（２）</w:t>
      </w:r>
      <w:r w:rsidR="000F72DC" w:rsidRPr="000F72DC">
        <w:rPr>
          <w:rFonts w:asciiTheme="minorEastAsia" w:eastAsiaTheme="minorEastAsia" w:hAnsiTheme="minorEastAsia" w:hint="eastAsia"/>
          <w:color w:val="auto"/>
          <w:sz w:val="22"/>
          <w:szCs w:val="22"/>
        </w:rPr>
        <w:t>契約書</w:t>
      </w:r>
    </w:p>
    <w:p w14:paraId="0929297F" w14:textId="77777777" w:rsidR="000F72DC" w:rsidRDefault="000F72DC" w:rsidP="00BA7A40">
      <w:pPr>
        <w:ind w:leftChars="302" w:left="634" w:firstLineChars="97" w:firstLine="213"/>
        <w:rPr>
          <w:rFonts w:asciiTheme="minorEastAsia" w:hAnsiTheme="minorEastAsia"/>
          <w:sz w:val="22"/>
        </w:rPr>
      </w:pPr>
      <w:r w:rsidRPr="000F72DC">
        <w:rPr>
          <w:rFonts w:asciiTheme="minorEastAsia" w:hAnsiTheme="minorEastAsia" w:hint="eastAsia"/>
          <w:sz w:val="22"/>
        </w:rPr>
        <w:t>福島県財務規則（昭和３９年福島県規則第１７号）に定める随意契約の手続により、委託候補者から見積書を徴取し、予定価格の範囲内であることを確認して契約を締結し、契約書を取り交わすものとする。</w:t>
      </w:r>
    </w:p>
    <w:p w14:paraId="66BECCD8" w14:textId="708E09E6" w:rsidR="006B2E95" w:rsidRPr="006B2E95" w:rsidRDefault="006B2E95" w:rsidP="006B2E95">
      <w:pPr>
        <w:ind w:firstLineChars="100" w:firstLine="220"/>
        <w:rPr>
          <w:rFonts w:asciiTheme="minorEastAsia" w:hAnsiTheme="minorEastAsia"/>
          <w:sz w:val="22"/>
        </w:rPr>
      </w:pPr>
      <w:r w:rsidRPr="006B2E95">
        <w:rPr>
          <w:rFonts w:asciiTheme="minorEastAsia" w:hAnsiTheme="minorEastAsia" w:hint="eastAsia"/>
          <w:sz w:val="22"/>
        </w:rPr>
        <w:t>（３）電子契約による契約締結の意向確認</w:t>
      </w:r>
    </w:p>
    <w:p w14:paraId="40C570C8" w14:textId="77777777" w:rsidR="006B2E95" w:rsidRPr="006B2E95" w:rsidRDefault="006B2E95" w:rsidP="006B2E95">
      <w:pPr>
        <w:ind w:leftChars="336" w:left="706" w:firstLineChars="65" w:firstLine="143"/>
        <w:rPr>
          <w:rFonts w:asciiTheme="minorEastAsia" w:hAnsiTheme="minorEastAsia"/>
          <w:sz w:val="22"/>
        </w:rPr>
      </w:pPr>
      <w:r w:rsidRPr="006B2E95">
        <w:rPr>
          <w:rFonts w:asciiTheme="minorEastAsia" w:hAnsiTheme="minorEastAsia" w:hint="eastAsia"/>
          <w:sz w:val="22"/>
        </w:rPr>
        <w:t>本契約案件は、県が調達した電子契約サービスを利用した契約締結を行うことができる。</w:t>
      </w:r>
    </w:p>
    <w:p w14:paraId="3BDD7A4C" w14:textId="0AACB80D" w:rsidR="006B2E95" w:rsidRDefault="006B2E95" w:rsidP="006B2E95">
      <w:pPr>
        <w:ind w:leftChars="337" w:left="708" w:firstLineChars="65" w:firstLine="143"/>
        <w:rPr>
          <w:rFonts w:asciiTheme="minorEastAsia" w:hAnsiTheme="minorEastAsia"/>
          <w:sz w:val="22"/>
        </w:rPr>
      </w:pPr>
      <w:r w:rsidRPr="006B2E95">
        <w:rPr>
          <w:rFonts w:asciiTheme="minorEastAsia" w:hAnsiTheme="minorEastAsia" w:hint="eastAsia"/>
          <w:sz w:val="22"/>
        </w:rPr>
        <w:t>契約事業者は、電子契約による契約締結を希望する場合は、すみやかに「電子契約利用申出書兼メールアドレス確認書」に必要事項を記載のうえ、発注機関の契約事務担当課宛に電子メールにより提出すること。（※電子契約を希望しない場合は従来の書面による契約とする。）なお、電子契約の詳細については、福島県ホームページの電子契約サービスのページを参照すること。</w:t>
      </w:r>
    </w:p>
    <w:p w14:paraId="48BEA4DD" w14:textId="02B43835" w:rsidR="006B2E95" w:rsidRDefault="000F0B9C" w:rsidP="000F0B9C">
      <w:pPr>
        <w:wordWrap w:val="0"/>
        <w:ind w:leftChars="271" w:left="852" w:hangingChars="157" w:hanging="283"/>
        <w:rPr>
          <w:rFonts w:asciiTheme="minorEastAsia" w:hAnsiTheme="minorEastAsia"/>
          <w:sz w:val="22"/>
        </w:rPr>
      </w:pPr>
      <w:r>
        <w:rPr>
          <w:rFonts w:asciiTheme="minorEastAsia" w:hAnsiTheme="minorEastAsia" w:hint="eastAsia"/>
          <w:spacing w:val="-20"/>
          <w:sz w:val="22"/>
        </w:rPr>
        <w:t>（</w:t>
      </w:r>
      <w:r w:rsidR="006B2E95" w:rsidRPr="000F0B9C">
        <w:rPr>
          <w:rFonts w:asciiTheme="minorEastAsia" w:hAnsiTheme="minorEastAsia" w:hint="eastAsia"/>
          <w:spacing w:val="-20"/>
          <w:sz w:val="22"/>
        </w:rPr>
        <w:t xml:space="preserve">電子契約サービスのページ / </w:t>
      </w:r>
      <w:hyperlink r:id="rId8" w:history="1">
        <w:r w:rsidRPr="00D710AA">
          <w:rPr>
            <w:rStyle w:val="a7"/>
            <w:rFonts w:asciiTheme="minorEastAsia" w:hAnsiTheme="minorEastAsia"/>
            <w:sz w:val="22"/>
          </w:rPr>
          <w:t>https://www.pref.fukushima.lg.jp/sec/01115c/nyusatsu-160.html</w:t>
        </w:r>
      </w:hyperlink>
      <w:r>
        <w:rPr>
          <w:rFonts w:asciiTheme="minorEastAsia" w:hAnsiTheme="minorEastAsia" w:hint="eastAsia"/>
          <w:sz w:val="22"/>
        </w:rPr>
        <w:t>）</w:t>
      </w:r>
    </w:p>
    <w:p w14:paraId="0B299C1F" w14:textId="2100CF85" w:rsidR="000F72DC" w:rsidRPr="000F72DC" w:rsidRDefault="00BA7A40" w:rsidP="00BA7A40">
      <w:pPr>
        <w:ind w:firstLineChars="100" w:firstLine="220"/>
        <w:rPr>
          <w:rFonts w:asciiTheme="minorEastAsia" w:hAnsiTheme="minorEastAsia"/>
          <w:sz w:val="22"/>
        </w:rPr>
      </w:pPr>
      <w:r>
        <w:rPr>
          <w:rFonts w:asciiTheme="minorEastAsia" w:hAnsiTheme="minorEastAsia" w:hint="eastAsia"/>
          <w:sz w:val="22"/>
        </w:rPr>
        <w:t>（</w:t>
      </w:r>
      <w:r w:rsidR="000F0B9C">
        <w:rPr>
          <w:rFonts w:asciiTheme="minorEastAsia" w:hAnsiTheme="minorEastAsia" w:hint="eastAsia"/>
          <w:sz w:val="22"/>
        </w:rPr>
        <w:t>４</w:t>
      </w:r>
      <w:r>
        <w:rPr>
          <w:rFonts w:asciiTheme="minorEastAsia" w:hAnsiTheme="minorEastAsia" w:hint="eastAsia"/>
          <w:sz w:val="22"/>
        </w:rPr>
        <w:t>）</w:t>
      </w:r>
      <w:r w:rsidR="000F72DC" w:rsidRPr="000F72DC">
        <w:rPr>
          <w:rFonts w:asciiTheme="minorEastAsia" w:hAnsiTheme="minorEastAsia" w:hint="eastAsia"/>
          <w:sz w:val="22"/>
        </w:rPr>
        <w:t>契約保証金について</w:t>
      </w:r>
    </w:p>
    <w:p w14:paraId="56570077" w14:textId="77777777" w:rsidR="000F72DC" w:rsidRPr="000F72DC" w:rsidRDefault="000F72DC" w:rsidP="00BA7A40">
      <w:pPr>
        <w:ind w:left="660" w:hangingChars="300" w:hanging="660"/>
        <w:rPr>
          <w:rFonts w:asciiTheme="minorEastAsia" w:hAnsiTheme="minorEastAsia"/>
          <w:sz w:val="22"/>
        </w:rPr>
      </w:pPr>
      <w:r w:rsidRPr="000F72DC">
        <w:rPr>
          <w:rFonts w:asciiTheme="minorEastAsia" w:hAnsiTheme="minorEastAsia" w:hint="eastAsia"/>
          <w:sz w:val="22"/>
        </w:rPr>
        <w:t xml:space="preserve">　</w:t>
      </w:r>
      <w:r w:rsidR="00BA7A40">
        <w:rPr>
          <w:rFonts w:asciiTheme="minorEastAsia" w:hAnsiTheme="minorEastAsia" w:hint="eastAsia"/>
          <w:sz w:val="22"/>
        </w:rPr>
        <w:t xml:space="preserve">　</w:t>
      </w:r>
      <w:r w:rsidRPr="000F72DC">
        <w:rPr>
          <w:rFonts w:asciiTheme="minorEastAsia" w:hAnsiTheme="minorEastAsia" w:hint="eastAsia"/>
          <w:sz w:val="22"/>
        </w:rPr>
        <w:t xml:space="preserve">　　委託候補者は、契約保証金として契約額の１００分の５以上の額を、契約締結前に納付しなければならない。ただし、福島県財務規則第２２９条各号に該当する場合には、契約保証金の全部又は一部の納付を免除することができる。</w:t>
      </w:r>
    </w:p>
    <w:p w14:paraId="62B9BFB4" w14:textId="59CB59A6" w:rsidR="000F72DC" w:rsidRPr="000F72DC" w:rsidRDefault="00BA7A40" w:rsidP="00BA7A40">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0F0B9C">
        <w:rPr>
          <w:rFonts w:asciiTheme="minorEastAsia" w:eastAsiaTheme="minorEastAsia" w:hAnsiTheme="minorEastAsia" w:hint="eastAsia"/>
          <w:color w:val="auto"/>
          <w:sz w:val="22"/>
          <w:szCs w:val="22"/>
        </w:rPr>
        <w:t>５</w:t>
      </w:r>
      <w:r>
        <w:rPr>
          <w:rFonts w:asciiTheme="minorEastAsia" w:eastAsiaTheme="minorEastAsia" w:hAnsiTheme="minorEastAsia" w:hint="eastAsia"/>
          <w:color w:val="auto"/>
          <w:sz w:val="22"/>
          <w:szCs w:val="22"/>
        </w:rPr>
        <w:t>）</w:t>
      </w:r>
      <w:r w:rsidR="000F72DC" w:rsidRPr="000F72DC">
        <w:rPr>
          <w:rFonts w:asciiTheme="minorEastAsia" w:eastAsiaTheme="minorEastAsia" w:hAnsiTheme="minorEastAsia" w:hint="eastAsia"/>
          <w:color w:val="auto"/>
          <w:sz w:val="22"/>
          <w:szCs w:val="22"/>
        </w:rPr>
        <w:t xml:space="preserve">契約に関する条件等 </w:t>
      </w:r>
    </w:p>
    <w:p w14:paraId="0AFC3A81" w14:textId="77777777" w:rsidR="000F72DC" w:rsidRPr="000F72DC" w:rsidRDefault="000F72DC" w:rsidP="00BA7A40">
      <w:pPr>
        <w:pStyle w:val="Default"/>
        <w:ind w:leftChars="300" w:left="630" w:firstLineChars="100" w:firstLine="220"/>
        <w:rPr>
          <w:rFonts w:asciiTheme="minorEastAsia" w:eastAsiaTheme="minorEastAsia" w:hAnsiTheme="minorEastAsia" w:cs="ＭＳ 明朝"/>
          <w:color w:val="auto"/>
          <w:sz w:val="22"/>
          <w:szCs w:val="22"/>
        </w:rPr>
      </w:pPr>
      <w:r w:rsidRPr="000F72DC">
        <w:rPr>
          <w:rFonts w:asciiTheme="minorEastAsia" w:eastAsiaTheme="minorEastAsia" w:hAnsiTheme="minorEastAsia" w:cs="ＭＳ 明朝" w:hint="eastAsia"/>
          <w:color w:val="auto"/>
          <w:sz w:val="22"/>
          <w:szCs w:val="22"/>
        </w:rPr>
        <w:t xml:space="preserve">受託者は、業務を一括して第三者に委託し、又は請け負わせることはできない。業務の一部を第三者に委託する場合は、事前に県と協議して了承を得ること。 </w:t>
      </w:r>
    </w:p>
    <w:p w14:paraId="095D1FBD" w14:textId="019EB362" w:rsidR="000F72DC" w:rsidRPr="000F72DC" w:rsidRDefault="00BA7A40" w:rsidP="00BA7A40">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0F0B9C">
        <w:rPr>
          <w:rFonts w:asciiTheme="minorEastAsia" w:eastAsiaTheme="minorEastAsia" w:hAnsiTheme="minorEastAsia" w:hint="eastAsia"/>
          <w:color w:val="auto"/>
          <w:sz w:val="22"/>
          <w:szCs w:val="22"/>
        </w:rPr>
        <w:t>６</w:t>
      </w:r>
      <w:r>
        <w:rPr>
          <w:rFonts w:asciiTheme="minorEastAsia" w:eastAsiaTheme="minorEastAsia" w:hAnsiTheme="minorEastAsia" w:hint="eastAsia"/>
          <w:color w:val="auto"/>
          <w:sz w:val="22"/>
          <w:szCs w:val="22"/>
        </w:rPr>
        <w:t>）</w:t>
      </w:r>
      <w:r w:rsidR="000F72DC" w:rsidRPr="000F72DC">
        <w:rPr>
          <w:rFonts w:asciiTheme="minorEastAsia" w:eastAsiaTheme="minorEastAsia" w:hAnsiTheme="minorEastAsia" w:hint="eastAsia"/>
          <w:color w:val="auto"/>
          <w:sz w:val="22"/>
          <w:szCs w:val="22"/>
        </w:rPr>
        <w:t xml:space="preserve">関係書類の整備 </w:t>
      </w:r>
    </w:p>
    <w:p w14:paraId="549743F7" w14:textId="77777777" w:rsidR="000F72DC" w:rsidRDefault="000F72DC" w:rsidP="00BA7A40">
      <w:pPr>
        <w:ind w:leftChars="300" w:left="630" w:firstLineChars="100" w:firstLine="220"/>
        <w:rPr>
          <w:rFonts w:asciiTheme="minorEastAsia" w:hAnsiTheme="minorEastAsia" w:cs="ＭＳ 明朝"/>
          <w:kern w:val="0"/>
          <w:sz w:val="22"/>
        </w:rPr>
      </w:pPr>
      <w:r w:rsidRPr="000F72DC">
        <w:rPr>
          <w:rFonts w:asciiTheme="minorEastAsia" w:hAnsiTheme="minorEastAsia" w:cs="ＭＳ 明朝" w:hint="eastAsia"/>
          <w:kern w:val="0"/>
          <w:sz w:val="22"/>
        </w:rPr>
        <w:t>委託費については、その内容を明らかにするため、受託者は委託業務に係る会計を他の業務に係る会計と区分して経理するとともに、会計関係帳簿等の本業務に係る書類を</w:t>
      </w:r>
      <w:r w:rsidRPr="000F72DC">
        <w:rPr>
          <w:rFonts w:asciiTheme="minorEastAsia" w:hAnsiTheme="minorEastAsia" w:cs="Century" w:hint="eastAsia"/>
          <w:kern w:val="0"/>
          <w:sz w:val="22"/>
        </w:rPr>
        <w:t>５</w:t>
      </w:r>
      <w:r w:rsidRPr="000F72DC">
        <w:rPr>
          <w:rFonts w:asciiTheme="minorEastAsia" w:hAnsiTheme="minorEastAsia" w:cs="ＭＳ 明朝" w:hint="eastAsia"/>
          <w:kern w:val="0"/>
          <w:sz w:val="22"/>
        </w:rPr>
        <w:t>年間保存すること。</w:t>
      </w:r>
    </w:p>
    <w:p w14:paraId="4A173E4F" w14:textId="77777777" w:rsidR="009F289D" w:rsidRPr="000F72DC" w:rsidRDefault="009F289D" w:rsidP="00BA7A40">
      <w:pPr>
        <w:ind w:leftChars="300" w:left="630" w:firstLineChars="100" w:firstLine="220"/>
        <w:rPr>
          <w:rFonts w:asciiTheme="minorEastAsia" w:hAnsiTheme="minorEastAsia" w:cs="ＭＳ 明朝"/>
          <w:kern w:val="0"/>
          <w:sz w:val="22"/>
        </w:rPr>
      </w:pPr>
    </w:p>
    <w:p w14:paraId="78BE45E5" w14:textId="77777777" w:rsidR="004A4BC9" w:rsidRPr="004A4BC9" w:rsidRDefault="004A4BC9" w:rsidP="004A4BC9">
      <w:pPr>
        <w:autoSpaceDE w:val="0"/>
        <w:autoSpaceDN w:val="0"/>
        <w:adjustRightInd w:val="0"/>
        <w:jc w:val="left"/>
        <w:rPr>
          <w:rFonts w:asciiTheme="majorEastAsia" w:eastAsiaTheme="majorEastAsia" w:hAnsiTheme="majorEastAsia" w:cs="ＭＳ 明朝"/>
          <w:sz w:val="22"/>
        </w:rPr>
      </w:pPr>
      <w:r w:rsidRPr="004A4BC9">
        <w:rPr>
          <w:rFonts w:asciiTheme="majorEastAsia" w:eastAsiaTheme="majorEastAsia" w:hAnsiTheme="majorEastAsia" w:cs="ＭＳ 明朝" w:hint="eastAsia"/>
          <w:sz w:val="22"/>
        </w:rPr>
        <w:t>１２　契約成立の条件等</w:t>
      </w:r>
    </w:p>
    <w:p w14:paraId="368C634B" w14:textId="742E4AB2" w:rsidR="004A4BC9" w:rsidRPr="004A4BC9" w:rsidRDefault="001650CE" w:rsidP="004A4BC9">
      <w:pPr>
        <w:autoSpaceDE w:val="0"/>
        <w:autoSpaceDN w:val="0"/>
        <w:adjustRightInd w:val="0"/>
        <w:ind w:leftChars="200" w:left="420" w:firstLineChars="100" w:firstLine="220"/>
        <w:jc w:val="left"/>
        <w:rPr>
          <w:rFonts w:asciiTheme="minorEastAsia" w:hAnsiTheme="minorEastAsia" w:cs="ＭＳ 明朝"/>
          <w:sz w:val="22"/>
        </w:rPr>
      </w:pPr>
      <w:r>
        <w:rPr>
          <w:rFonts w:asciiTheme="minorEastAsia" w:hAnsiTheme="minorEastAsia" w:cs="ＭＳ 明朝" w:hint="eastAsia"/>
          <w:sz w:val="22"/>
        </w:rPr>
        <w:t>本公募は、令和</w:t>
      </w:r>
      <w:r w:rsidR="00052FB4">
        <w:rPr>
          <w:rFonts w:asciiTheme="minorEastAsia" w:hAnsiTheme="minorEastAsia" w:cs="ＭＳ 明朝" w:hint="eastAsia"/>
          <w:sz w:val="22"/>
        </w:rPr>
        <w:t>８</w:t>
      </w:r>
      <w:r w:rsidR="004A4BC9" w:rsidRPr="004A4BC9">
        <w:rPr>
          <w:rFonts w:asciiTheme="minorEastAsia" w:hAnsiTheme="minorEastAsia" w:cs="ＭＳ 明朝" w:hint="eastAsia"/>
          <w:sz w:val="22"/>
        </w:rPr>
        <w:t>年度当初予算成立後、可及的速やかに事業の準備を開始できるよう、予算成立前に行います。採択・実施に当たっては、県議会での令</w:t>
      </w:r>
      <w:r>
        <w:rPr>
          <w:rFonts w:asciiTheme="minorEastAsia" w:hAnsiTheme="minorEastAsia" w:cs="ＭＳ 明朝" w:hint="eastAsia"/>
          <w:sz w:val="22"/>
        </w:rPr>
        <w:t>和</w:t>
      </w:r>
      <w:r w:rsidR="00052FB4">
        <w:rPr>
          <w:rFonts w:asciiTheme="minorEastAsia" w:hAnsiTheme="minorEastAsia" w:cs="ＭＳ 明朝" w:hint="eastAsia"/>
          <w:sz w:val="22"/>
        </w:rPr>
        <w:t>８</w:t>
      </w:r>
      <w:r w:rsidR="004A4BC9" w:rsidRPr="004A4BC9">
        <w:rPr>
          <w:rFonts w:asciiTheme="minorEastAsia" w:hAnsiTheme="minorEastAsia" w:cs="ＭＳ 明朝" w:hint="eastAsia"/>
          <w:sz w:val="22"/>
        </w:rPr>
        <w:t>年度当初予算成立が前提となりますので、御了承ください。</w:t>
      </w:r>
    </w:p>
    <w:p w14:paraId="42CA0CE3" w14:textId="77777777" w:rsidR="00364FEA" w:rsidRPr="004A4BC9" w:rsidRDefault="004A4BC9" w:rsidP="004A4BC9">
      <w:pPr>
        <w:autoSpaceDE w:val="0"/>
        <w:autoSpaceDN w:val="0"/>
        <w:adjustRightInd w:val="0"/>
        <w:ind w:leftChars="200" w:left="420" w:firstLineChars="100" w:firstLine="220"/>
        <w:jc w:val="left"/>
        <w:rPr>
          <w:rFonts w:asciiTheme="minorEastAsia" w:hAnsiTheme="minorEastAsia" w:cs="ＭＳ ゴシック"/>
          <w:kern w:val="0"/>
          <w:sz w:val="22"/>
        </w:rPr>
      </w:pPr>
      <w:r w:rsidRPr="004A4BC9">
        <w:rPr>
          <w:rFonts w:asciiTheme="minorEastAsia" w:hAnsiTheme="minorEastAsia" w:cs="ＭＳ 明朝" w:hint="eastAsia"/>
          <w:sz w:val="22"/>
        </w:rPr>
        <w:t>また、公募開始後に事情により応募対象事業の中止や事業内容の変更がある場合がありますので、御了承ください。</w:t>
      </w:r>
    </w:p>
    <w:p w14:paraId="5C5D35BB" w14:textId="77777777" w:rsidR="00364FEA" w:rsidRPr="0075335F" w:rsidRDefault="00364FEA" w:rsidP="00F7541A">
      <w:pPr>
        <w:rPr>
          <w:rFonts w:ascii="ＭＳ 明朝" w:eastAsia="ＭＳ 明朝" w:hAnsi="Century" w:cs="ＭＳ 明朝"/>
          <w:sz w:val="22"/>
        </w:rPr>
      </w:pPr>
    </w:p>
    <w:p w14:paraId="7EE33BE5" w14:textId="77777777" w:rsidR="00C757CD" w:rsidRPr="0075335F" w:rsidRDefault="00C757CD" w:rsidP="00F7541A">
      <w:pPr>
        <w:rPr>
          <w:rFonts w:asciiTheme="majorEastAsia" w:eastAsiaTheme="majorEastAsia" w:hAnsiTheme="majorEastAsia" w:cs="ＭＳ 明朝"/>
          <w:sz w:val="22"/>
        </w:rPr>
      </w:pPr>
      <w:r w:rsidRPr="0075335F">
        <w:rPr>
          <w:rFonts w:asciiTheme="majorEastAsia" w:eastAsiaTheme="majorEastAsia" w:hAnsiTheme="majorEastAsia" w:cs="ＭＳ 明朝" w:hint="eastAsia"/>
          <w:sz w:val="22"/>
        </w:rPr>
        <w:t>１３　その他必要な事項</w:t>
      </w:r>
    </w:p>
    <w:p w14:paraId="6E7DAEC8" w14:textId="77777777" w:rsidR="00C757CD" w:rsidRPr="0075335F" w:rsidRDefault="005518A8" w:rsidP="00C757CD">
      <w:pPr>
        <w:ind w:leftChars="200" w:left="420" w:firstLineChars="100" w:firstLine="220"/>
        <w:rPr>
          <w:rFonts w:asciiTheme="minorEastAsia" w:hAnsiTheme="minorEastAsia" w:cs="ＭＳ 明朝"/>
          <w:sz w:val="22"/>
        </w:rPr>
      </w:pPr>
      <w:r w:rsidRPr="0075335F">
        <w:rPr>
          <w:rFonts w:asciiTheme="minorEastAsia" w:hAnsiTheme="minorEastAsia" w:cs="ＭＳ 明朝" w:hint="eastAsia"/>
          <w:sz w:val="22"/>
        </w:rPr>
        <w:t>下記に係る業務の実施に</w:t>
      </w:r>
      <w:r w:rsidR="00FA7A35" w:rsidRPr="0075335F">
        <w:rPr>
          <w:rFonts w:asciiTheme="minorEastAsia" w:hAnsiTheme="minorEastAsia" w:cs="ＭＳ 明朝" w:hint="eastAsia"/>
          <w:sz w:val="22"/>
        </w:rPr>
        <w:t>あたって</w:t>
      </w:r>
      <w:r w:rsidR="00C757CD" w:rsidRPr="0075335F">
        <w:rPr>
          <w:rFonts w:asciiTheme="minorEastAsia" w:hAnsiTheme="minorEastAsia" w:cs="ＭＳ 明朝" w:hint="eastAsia"/>
          <w:sz w:val="22"/>
        </w:rPr>
        <w:t>は、地産地消の観点から</w:t>
      </w:r>
      <w:r w:rsidR="00FA7A35" w:rsidRPr="0075335F">
        <w:rPr>
          <w:rFonts w:asciiTheme="minorEastAsia" w:hAnsiTheme="minorEastAsia" w:cs="ＭＳ 明朝" w:hint="eastAsia"/>
          <w:sz w:val="22"/>
        </w:rPr>
        <w:t>、特段の事情がない限り県内企業を活用してください</w:t>
      </w:r>
      <w:r w:rsidR="00C757CD" w:rsidRPr="0075335F">
        <w:rPr>
          <w:rFonts w:asciiTheme="minorEastAsia" w:hAnsiTheme="minorEastAsia" w:cs="ＭＳ 明朝" w:hint="eastAsia"/>
          <w:sz w:val="22"/>
        </w:rPr>
        <w:t>。</w:t>
      </w:r>
    </w:p>
    <w:p w14:paraId="66A732C1" w14:textId="77777777" w:rsidR="00C757CD" w:rsidRPr="0075335F" w:rsidRDefault="00C757CD" w:rsidP="00F7541A">
      <w:pPr>
        <w:rPr>
          <w:rFonts w:ascii="ＭＳ 明朝" w:eastAsia="ＭＳ 明朝" w:hAnsi="Century" w:cs="ＭＳ 明朝"/>
          <w:sz w:val="22"/>
        </w:rPr>
      </w:pPr>
      <w:r w:rsidRPr="0075335F">
        <w:rPr>
          <w:rFonts w:ascii="ＭＳ 明朝" w:eastAsia="ＭＳ 明朝" w:hAnsi="Century" w:cs="ＭＳ 明朝" w:hint="eastAsia"/>
          <w:sz w:val="22"/>
        </w:rPr>
        <w:t xml:space="preserve">　</w:t>
      </w:r>
      <w:r w:rsidR="003E5078" w:rsidRPr="0075335F">
        <w:rPr>
          <w:rFonts w:ascii="ＭＳ 明朝" w:eastAsia="ＭＳ 明朝" w:hAnsi="Century" w:cs="ＭＳ 明朝" w:hint="eastAsia"/>
          <w:sz w:val="22"/>
        </w:rPr>
        <w:t xml:space="preserve">　（１）</w:t>
      </w:r>
      <w:r w:rsidRPr="0075335F">
        <w:rPr>
          <w:rFonts w:ascii="ＭＳ 明朝" w:eastAsia="ＭＳ 明朝" w:hAnsi="Century" w:cs="ＭＳ 明朝" w:hint="eastAsia"/>
          <w:sz w:val="22"/>
        </w:rPr>
        <w:t>セミナー等のイベント開催に必要な資材等の調達</w:t>
      </w:r>
    </w:p>
    <w:p w14:paraId="3752F8F2" w14:textId="77777777" w:rsidR="00C757CD" w:rsidRPr="0075335F" w:rsidRDefault="00C757CD" w:rsidP="00F7541A">
      <w:pPr>
        <w:rPr>
          <w:rFonts w:ascii="ＭＳ 明朝" w:eastAsia="ＭＳ 明朝" w:hAnsi="Century" w:cs="ＭＳ 明朝"/>
          <w:sz w:val="22"/>
        </w:rPr>
      </w:pPr>
      <w:r w:rsidRPr="0075335F">
        <w:rPr>
          <w:rFonts w:ascii="ＭＳ 明朝" w:eastAsia="ＭＳ 明朝" w:hAnsi="Century" w:cs="ＭＳ 明朝" w:hint="eastAsia"/>
          <w:sz w:val="22"/>
        </w:rPr>
        <w:t xml:space="preserve">　　</w:t>
      </w:r>
      <w:r w:rsidR="003E5078" w:rsidRPr="0075335F">
        <w:rPr>
          <w:rFonts w:ascii="ＭＳ 明朝" w:eastAsia="ＭＳ 明朝" w:hAnsi="Century" w:cs="ＭＳ 明朝" w:hint="eastAsia"/>
          <w:sz w:val="22"/>
        </w:rPr>
        <w:t>（２）</w:t>
      </w:r>
      <w:r w:rsidRPr="0075335F">
        <w:rPr>
          <w:rFonts w:ascii="ＭＳ 明朝" w:eastAsia="ＭＳ 明朝" w:hAnsi="Century" w:cs="ＭＳ 明朝" w:hint="eastAsia"/>
          <w:sz w:val="22"/>
        </w:rPr>
        <w:t>チラシ</w:t>
      </w:r>
      <w:r w:rsidR="003E5078" w:rsidRPr="0075335F">
        <w:rPr>
          <w:rFonts w:ascii="ＭＳ 明朝" w:eastAsia="ＭＳ 明朝" w:hAnsi="Century" w:cs="ＭＳ 明朝" w:hint="eastAsia"/>
          <w:sz w:val="22"/>
        </w:rPr>
        <w:t>、ポスター</w:t>
      </w:r>
      <w:r w:rsidRPr="0075335F">
        <w:rPr>
          <w:rFonts w:ascii="ＭＳ 明朝" w:eastAsia="ＭＳ 明朝" w:hAnsi="Century" w:cs="ＭＳ 明朝" w:hint="eastAsia"/>
          <w:sz w:val="22"/>
        </w:rPr>
        <w:t>等</w:t>
      </w:r>
      <w:r w:rsidR="003E5078" w:rsidRPr="0075335F">
        <w:rPr>
          <w:rFonts w:ascii="ＭＳ 明朝" w:eastAsia="ＭＳ 明朝" w:hAnsi="Century" w:cs="ＭＳ 明朝" w:hint="eastAsia"/>
          <w:sz w:val="22"/>
        </w:rPr>
        <w:t>の</w:t>
      </w:r>
      <w:r w:rsidRPr="0075335F">
        <w:rPr>
          <w:rFonts w:ascii="ＭＳ 明朝" w:eastAsia="ＭＳ 明朝" w:hAnsi="Century" w:cs="ＭＳ 明朝" w:hint="eastAsia"/>
          <w:sz w:val="22"/>
        </w:rPr>
        <w:t>作成に係る印刷や配送</w:t>
      </w:r>
    </w:p>
    <w:p w14:paraId="052525CC" w14:textId="77777777" w:rsidR="00C757CD" w:rsidRPr="0075335F" w:rsidRDefault="00C757CD" w:rsidP="00F7541A">
      <w:pPr>
        <w:rPr>
          <w:rFonts w:ascii="ＭＳ 明朝" w:eastAsia="ＭＳ 明朝" w:hAnsi="Century" w:cs="ＭＳ 明朝"/>
          <w:sz w:val="22"/>
        </w:rPr>
      </w:pPr>
    </w:p>
    <w:p w14:paraId="7D27BA54" w14:textId="77777777" w:rsidR="00F7541A" w:rsidRPr="0075335F" w:rsidRDefault="00364FEA" w:rsidP="00F7541A">
      <w:pPr>
        <w:pStyle w:val="Default"/>
        <w:rPr>
          <w:rFonts w:asciiTheme="majorEastAsia" w:eastAsiaTheme="majorEastAsia" w:hAnsiTheme="majorEastAsia"/>
          <w:color w:val="auto"/>
          <w:sz w:val="22"/>
          <w:szCs w:val="22"/>
        </w:rPr>
      </w:pPr>
      <w:r w:rsidRPr="0075335F">
        <w:rPr>
          <w:rFonts w:asciiTheme="majorEastAsia" w:eastAsiaTheme="majorEastAsia" w:hAnsiTheme="majorEastAsia" w:hint="eastAsia"/>
          <w:color w:val="auto"/>
          <w:sz w:val="22"/>
          <w:szCs w:val="22"/>
        </w:rPr>
        <w:t>１</w:t>
      </w:r>
      <w:r w:rsidR="00C757CD" w:rsidRPr="0075335F">
        <w:rPr>
          <w:rFonts w:asciiTheme="majorEastAsia" w:eastAsiaTheme="majorEastAsia" w:hAnsiTheme="majorEastAsia" w:hint="eastAsia"/>
          <w:color w:val="auto"/>
          <w:sz w:val="22"/>
          <w:szCs w:val="22"/>
        </w:rPr>
        <w:t>４</w:t>
      </w:r>
      <w:r w:rsidR="00FF591D" w:rsidRPr="0075335F">
        <w:rPr>
          <w:rFonts w:asciiTheme="majorEastAsia" w:eastAsiaTheme="majorEastAsia" w:hAnsiTheme="majorEastAsia" w:hint="eastAsia"/>
          <w:color w:val="auto"/>
          <w:sz w:val="22"/>
          <w:szCs w:val="22"/>
        </w:rPr>
        <w:t xml:space="preserve">　企画提案書</w:t>
      </w:r>
      <w:r w:rsidR="00F7541A" w:rsidRPr="0075335F">
        <w:rPr>
          <w:rFonts w:asciiTheme="majorEastAsia" w:eastAsiaTheme="majorEastAsia" w:hAnsiTheme="majorEastAsia" w:hint="eastAsia"/>
          <w:color w:val="auto"/>
          <w:sz w:val="22"/>
          <w:szCs w:val="22"/>
        </w:rPr>
        <w:t>等の提出先・問い合わせ先</w:t>
      </w:r>
    </w:p>
    <w:p w14:paraId="782423B2" w14:textId="77777777" w:rsidR="00F7541A" w:rsidRPr="0075335F" w:rsidRDefault="00F7541A" w:rsidP="00F7541A">
      <w:pPr>
        <w:pStyle w:val="Default"/>
        <w:ind w:leftChars="300" w:left="810" w:hangingChars="82" w:hanging="180"/>
        <w:rPr>
          <w:rFonts w:asciiTheme="minorEastAsia" w:eastAsiaTheme="minorEastAsia" w:hAnsiTheme="minorEastAsia" w:cs="Century"/>
          <w:color w:val="auto"/>
          <w:sz w:val="22"/>
          <w:szCs w:val="22"/>
        </w:rPr>
      </w:pPr>
      <w:r w:rsidRPr="0075335F">
        <w:rPr>
          <w:rFonts w:asciiTheme="minorEastAsia" w:eastAsiaTheme="minorEastAsia" w:hAnsiTheme="minorEastAsia" w:cs="ＭＳ 明朝" w:hint="eastAsia"/>
          <w:color w:val="auto"/>
          <w:sz w:val="22"/>
          <w:szCs w:val="22"/>
        </w:rPr>
        <w:t>〒960-8670　福島県福島市杉妻町2-16</w:t>
      </w:r>
      <w:r w:rsidRPr="0075335F">
        <w:rPr>
          <w:rFonts w:asciiTheme="minorEastAsia" w:eastAsiaTheme="minorEastAsia" w:hAnsiTheme="minorEastAsia" w:cs="Century" w:hint="eastAsia"/>
          <w:color w:val="auto"/>
          <w:sz w:val="22"/>
          <w:szCs w:val="22"/>
        </w:rPr>
        <w:t xml:space="preserve">　西庁舎12階</w:t>
      </w:r>
    </w:p>
    <w:p w14:paraId="1D7A552F" w14:textId="5B45ED15" w:rsidR="00F7541A" w:rsidRPr="0075335F" w:rsidRDefault="00516AF5" w:rsidP="00F7541A">
      <w:pPr>
        <w:pStyle w:val="Default"/>
        <w:ind w:leftChars="300" w:left="810" w:hangingChars="82" w:hanging="18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福島県商工労働部産業振興課（担当：</w:t>
      </w:r>
      <w:r w:rsidR="008274BC">
        <w:rPr>
          <w:rFonts w:asciiTheme="minorEastAsia" w:eastAsiaTheme="minorEastAsia" w:hAnsiTheme="minorEastAsia" w:cs="ＭＳ 明朝" w:hint="eastAsia"/>
          <w:color w:val="auto"/>
          <w:sz w:val="22"/>
          <w:szCs w:val="22"/>
        </w:rPr>
        <w:t>松﨑</w:t>
      </w:r>
      <w:r w:rsidR="00F7541A" w:rsidRPr="0075335F">
        <w:rPr>
          <w:rFonts w:asciiTheme="minorEastAsia" w:eastAsiaTheme="minorEastAsia" w:hAnsiTheme="minorEastAsia" w:cs="ＭＳ 明朝" w:hint="eastAsia"/>
          <w:color w:val="auto"/>
          <w:sz w:val="22"/>
          <w:szCs w:val="22"/>
        </w:rPr>
        <w:t>）</w:t>
      </w:r>
    </w:p>
    <w:p w14:paraId="7922A6BD" w14:textId="77777777" w:rsidR="00F7541A" w:rsidRPr="0075335F" w:rsidRDefault="00F7541A" w:rsidP="00F7541A">
      <w:pPr>
        <w:pStyle w:val="Default"/>
        <w:ind w:leftChars="300" w:left="810" w:hangingChars="82" w:hanging="180"/>
        <w:rPr>
          <w:rFonts w:asciiTheme="minorEastAsia" w:eastAsiaTheme="minorEastAsia" w:hAnsiTheme="minorEastAsia" w:cs="ＭＳ 明朝"/>
          <w:color w:val="auto"/>
          <w:sz w:val="22"/>
          <w:szCs w:val="22"/>
        </w:rPr>
      </w:pPr>
      <w:r w:rsidRPr="0075335F">
        <w:rPr>
          <w:rFonts w:asciiTheme="minorEastAsia" w:eastAsiaTheme="minorEastAsia" w:hAnsiTheme="minorEastAsia" w:cs="ＭＳ 明朝" w:hint="eastAsia"/>
          <w:color w:val="auto"/>
          <w:sz w:val="22"/>
          <w:szCs w:val="22"/>
        </w:rPr>
        <w:t>TEL：024-521-7283</w:t>
      </w:r>
      <w:r w:rsidRPr="0075335F">
        <w:rPr>
          <w:rFonts w:asciiTheme="minorEastAsia" w:eastAsiaTheme="minorEastAsia" w:hAnsiTheme="minorEastAsia" w:cs="Century" w:hint="eastAsia"/>
          <w:color w:val="auto"/>
          <w:sz w:val="22"/>
          <w:szCs w:val="22"/>
        </w:rPr>
        <w:t xml:space="preserve">　</w:t>
      </w:r>
      <w:r w:rsidRPr="0075335F">
        <w:rPr>
          <w:rFonts w:asciiTheme="minorEastAsia" w:eastAsiaTheme="minorEastAsia" w:hAnsiTheme="minorEastAsia" w:cs="ＭＳ 明朝" w:hint="eastAsia"/>
          <w:color w:val="auto"/>
          <w:sz w:val="22"/>
          <w:szCs w:val="22"/>
        </w:rPr>
        <w:t>FAX：024-521-8886</w:t>
      </w:r>
      <w:r w:rsidRPr="0075335F">
        <w:rPr>
          <w:rFonts w:asciiTheme="minorEastAsia" w:eastAsiaTheme="minorEastAsia" w:hAnsiTheme="minorEastAsia" w:cs="Century" w:hint="eastAsia"/>
          <w:color w:val="auto"/>
          <w:sz w:val="22"/>
          <w:szCs w:val="22"/>
        </w:rPr>
        <w:t xml:space="preserve"> </w:t>
      </w:r>
    </w:p>
    <w:p w14:paraId="4163A97B" w14:textId="77777777" w:rsidR="00F7541A" w:rsidRPr="0075335F" w:rsidRDefault="00F7541A" w:rsidP="00F7541A">
      <w:pPr>
        <w:pStyle w:val="Default"/>
        <w:ind w:firstLineChars="281" w:firstLine="618"/>
        <w:rPr>
          <w:rFonts w:asciiTheme="minorEastAsia" w:eastAsiaTheme="minorEastAsia" w:hAnsiTheme="minorEastAsia" w:cs="Century"/>
          <w:color w:val="auto"/>
          <w:sz w:val="22"/>
          <w:szCs w:val="22"/>
        </w:rPr>
      </w:pPr>
      <w:r w:rsidRPr="0075335F">
        <w:rPr>
          <w:rFonts w:asciiTheme="minorEastAsia" w:eastAsiaTheme="minorEastAsia" w:hAnsiTheme="minorEastAsia" w:cs="Century" w:hint="eastAsia"/>
          <w:color w:val="auto"/>
          <w:sz w:val="22"/>
          <w:szCs w:val="22"/>
        </w:rPr>
        <w:t>E</w:t>
      </w:r>
      <w:r w:rsidRPr="0075335F">
        <w:rPr>
          <w:rFonts w:asciiTheme="minorEastAsia" w:eastAsiaTheme="minorEastAsia" w:hAnsiTheme="minorEastAsia" w:cs="Century"/>
          <w:color w:val="auto"/>
          <w:sz w:val="22"/>
          <w:szCs w:val="22"/>
        </w:rPr>
        <w:t>-mail</w:t>
      </w:r>
      <w:r w:rsidRPr="0075335F">
        <w:rPr>
          <w:rFonts w:asciiTheme="minorEastAsia" w:eastAsiaTheme="minorEastAsia" w:hAnsiTheme="minorEastAsia" w:cs="ＭＳ 明朝" w:hint="eastAsia"/>
          <w:color w:val="auto"/>
          <w:sz w:val="22"/>
          <w:szCs w:val="22"/>
        </w:rPr>
        <w:t>：business</w:t>
      </w:r>
      <w:r w:rsidRPr="0075335F">
        <w:rPr>
          <w:rFonts w:asciiTheme="minorEastAsia" w:eastAsiaTheme="minorEastAsia" w:hAnsiTheme="minorEastAsia" w:cs="Century"/>
          <w:color w:val="auto"/>
          <w:sz w:val="22"/>
          <w:szCs w:val="22"/>
        </w:rPr>
        <w:t>@pref.</w:t>
      </w:r>
      <w:r w:rsidRPr="0075335F">
        <w:rPr>
          <w:rFonts w:asciiTheme="minorEastAsia" w:eastAsiaTheme="minorEastAsia" w:hAnsiTheme="minorEastAsia" w:cs="Century" w:hint="eastAsia"/>
          <w:color w:val="auto"/>
          <w:sz w:val="22"/>
          <w:szCs w:val="22"/>
        </w:rPr>
        <w:t>fukushima</w:t>
      </w:r>
      <w:r w:rsidRPr="0075335F">
        <w:rPr>
          <w:rFonts w:asciiTheme="minorEastAsia" w:eastAsiaTheme="minorEastAsia" w:hAnsiTheme="minorEastAsia" w:cs="Century"/>
          <w:color w:val="auto"/>
          <w:sz w:val="22"/>
          <w:szCs w:val="22"/>
        </w:rPr>
        <w:t>.</w:t>
      </w:r>
      <w:r w:rsidRPr="0075335F">
        <w:rPr>
          <w:rFonts w:asciiTheme="minorEastAsia" w:eastAsiaTheme="minorEastAsia" w:hAnsiTheme="minorEastAsia" w:cs="Century" w:hint="eastAsia"/>
          <w:color w:val="auto"/>
          <w:sz w:val="22"/>
          <w:szCs w:val="22"/>
        </w:rPr>
        <w:t>lg.</w:t>
      </w:r>
      <w:r w:rsidRPr="0075335F">
        <w:rPr>
          <w:rFonts w:asciiTheme="minorEastAsia" w:eastAsiaTheme="minorEastAsia" w:hAnsiTheme="minorEastAsia" w:cs="Century"/>
          <w:color w:val="auto"/>
          <w:sz w:val="22"/>
          <w:szCs w:val="22"/>
        </w:rPr>
        <w:t xml:space="preserve">jp </w:t>
      </w:r>
    </w:p>
    <w:p w14:paraId="2769A13C" w14:textId="77777777" w:rsidR="00F7541A" w:rsidRPr="000F72DC" w:rsidRDefault="00F7541A" w:rsidP="00F7541A">
      <w:pPr>
        <w:rPr>
          <w:rFonts w:ascii="ＭＳ 明朝" w:eastAsia="ＭＳ 明朝" w:hAnsi="Century" w:cs="ＭＳ 明朝"/>
          <w:szCs w:val="21"/>
        </w:rPr>
      </w:pPr>
    </w:p>
    <w:sectPr w:rsidR="00F7541A" w:rsidRPr="000F72DC" w:rsidSect="00670E67">
      <w:footerReference w:type="default" r:id="rId9"/>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95D8" w14:textId="77777777" w:rsidR="00F97518" w:rsidRDefault="00F97518" w:rsidP="00575742">
      <w:r>
        <w:separator/>
      </w:r>
    </w:p>
  </w:endnote>
  <w:endnote w:type="continuationSeparator" w:id="0">
    <w:p w14:paraId="226662FE" w14:textId="77777777" w:rsidR="00F97518" w:rsidRDefault="00F97518" w:rsidP="0057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81173"/>
      <w:docPartObj>
        <w:docPartGallery w:val="Page Numbers (Bottom of Page)"/>
        <w:docPartUnique/>
      </w:docPartObj>
    </w:sdtPr>
    <w:sdtEndPr>
      <w:rPr>
        <w:rFonts w:asciiTheme="minorEastAsia" w:hAnsiTheme="minorEastAsia"/>
        <w:sz w:val="20"/>
        <w:szCs w:val="20"/>
      </w:rPr>
    </w:sdtEndPr>
    <w:sdtContent>
      <w:p w14:paraId="0B5CA3CB" w14:textId="77777777" w:rsidR="00113CB2" w:rsidRPr="000461B4" w:rsidRDefault="00113CB2">
        <w:pPr>
          <w:pStyle w:val="a5"/>
          <w:jc w:val="center"/>
          <w:rPr>
            <w:rFonts w:asciiTheme="minorEastAsia" w:hAnsiTheme="minorEastAsia"/>
            <w:sz w:val="20"/>
            <w:szCs w:val="20"/>
          </w:rPr>
        </w:pPr>
        <w:r w:rsidRPr="000461B4">
          <w:rPr>
            <w:rFonts w:asciiTheme="minorEastAsia" w:hAnsiTheme="minorEastAsia"/>
            <w:sz w:val="20"/>
            <w:szCs w:val="20"/>
          </w:rPr>
          <w:fldChar w:fldCharType="begin"/>
        </w:r>
        <w:r w:rsidRPr="000461B4">
          <w:rPr>
            <w:rFonts w:asciiTheme="minorEastAsia" w:hAnsiTheme="minorEastAsia"/>
            <w:sz w:val="20"/>
            <w:szCs w:val="20"/>
          </w:rPr>
          <w:instrText xml:space="preserve"> PAGE   \* MERGEFORMAT </w:instrText>
        </w:r>
        <w:r w:rsidRPr="000461B4">
          <w:rPr>
            <w:rFonts w:asciiTheme="minorEastAsia" w:hAnsiTheme="minorEastAsia"/>
            <w:sz w:val="20"/>
            <w:szCs w:val="20"/>
          </w:rPr>
          <w:fldChar w:fldCharType="separate"/>
        </w:r>
        <w:r w:rsidR="00992124" w:rsidRPr="00992124">
          <w:rPr>
            <w:rFonts w:asciiTheme="minorEastAsia" w:hAnsiTheme="minorEastAsia"/>
            <w:noProof/>
            <w:sz w:val="20"/>
            <w:szCs w:val="20"/>
            <w:lang w:val="ja-JP"/>
          </w:rPr>
          <w:t>6</w:t>
        </w:r>
        <w:r w:rsidRPr="000461B4">
          <w:rPr>
            <w:rFonts w:asciiTheme="minorEastAsia" w:hAnsiTheme="minorEastAsia"/>
            <w:noProof/>
            <w:sz w:val="20"/>
            <w:szCs w:val="20"/>
            <w:lang w:val="ja-JP"/>
          </w:rPr>
          <w:fldChar w:fldCharType="end"/>
        </w:r>
      </w:p>
    </w:sdtContent>
  </w:sdt>
  <w:p w14:paraId="7C0461AF" w14:textId="77777777" w:rsidR="00113CB2" w:rsidRDefault="00113C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D9DF" w14:textId="77777777" w:rsidR="00F97518" w:rsidRDefault="00F97518" w:rsidP="00575742">
      <w:r>
        <w:separator/>
      </w:r>
    </w:p>
  </w:footnote>
  <w:footnote w:type="continuationSeparator" w:id="0">
    <w:p w14:paraId="28B03E07" w14:textId="77777777" w:rsidR="00F97518" w:rsidRDefault="00F97518" w:rsidP="0057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1B02"/>
    <w:multiLevelType w:val="hybridMultilevel"/>
    <w:tmpl w:val="93FC91BE"/>
    <w:lvl w:ilvl="0" w:tplc="E70EC3EA">
      <w:start w:val="1"/>
      <w:numFmt w:val="decimalEnclosedCircle"/>
      <w:lvlText w:val="%1"/>
      <w:lvlJc w:val="left"/>
      <w:pPr>
        <w:ind w:left="780" w:hanging="360"/>
      </w:pPr>
      <w:rPr>
        <w:rFonts w:cs="ＭＳ ゴシック"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3D7F63"/>
    <w:multiLevelType w:val="hybridMultilevel"/>
    <w:tmpl w:val="035668B0"/>
    <w:lvl w:ilvl="0" w:tplc="3F46CBC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E61BFE"/>
    <w:multiLevelType w:val="hybridMultilevel"/>
    <w:tmpl w:val="DEF62098"/>
    <w:lvl w:ilvl="0" w:tplc="2A10EEE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F3D1417"/>
    <w:multiLevelType w:val="hybridMultilevel"/>
    <w:tmpl w:val="C37E3FC6"/>
    <w:lvl w:ilvl="0" w:tplc="A19A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242899"/>
    <w:multiLevelType w:val="hybridMultilevel"/>
    <w:tmpl w:val="06D68512"/>
    <w:lvl w:ilvl="0" w:tplc="BC6E7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1406C"/>
    <w:multiLevelType w:val="hybridMultilevel"/>
    <w:tmpl w:val="40DE0D38"/>
    <w:lvl w:ilvl="0" w:tplc="76B6A9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646BA"/>
    <w:multiLevelType w:val="hybridMultilevel"/>
    <w:tmpl w:val="4FE20092"/>
    <w:lvl w:ilvl="0" w:tplc="E892DF40">
      <w:start w:val="1"/>
      <w:numFmt w:val="decimalEnclosedCircle"/>
      <w:lvlText w:val="%1"/>
      <w:lvlJc w:val="left"/>
      <w:pPr>
        <w:ind w:left="780" w:hanging="36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C6A012F"/>
    <w:multiLevelType w:val="hybridMultilevel"/>
    <w:tmpl w:val="41A0FD58"/>
    <w:lvl w:ilvl="0" w:tplc="19728C14">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79C0064B"/>
    <w:multiLevelType w:val="hybridMultilevel"/>
    <w:tmpl w:val="1B2CD044"/>
    <w:lvl w:ilvl="0" w:tplc="02D043B6">
      <w:start w:val="2"/>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7D6851E8"/>
    <w:multiLevelType w:val="hybridMultilevel"/>
    <w:tmpl w:val="22EC1528"/>
    <w:lvl w:ilvl="0" w:tplc="05444000">
      <w:start w:val="1"/>
      <w:numFmt w:val="decimalEnclosedCircle"/>
      <w:lvlText w:val="%1"/>
      <w:lvlJc w:val="left"/>
      <w:pPr>
        <w:ind w:left="1200" w:hanging="720"/>
      </w:pPr>
      <w:rPr>
        <w:rFonts w:asciiTheme="minorEastAsia" w:eastAsiaTheme="minorEastAsia" w:hAnsiTheme="minorEastAsia" w:cs="ＭＳ 明朝"/>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70457915">
    <w:abstractNumId w:val="1"/>
  </w:num>
  <w:num w:numId="2" w16cid:durableId="1115562077">
    <w:abstractNumId w:val="3"/>
  </w:num>
  <w:num w:numId="3" w16cid:durableId="1189492068">
    <w:abstractNumId w:val="5"/>
  </w:num>
  <w:num w:numId="4" w16cid:durableId="1167556145">
    <w:abstractNumId w:val="8"/>
  </w:num>
  <w:num w:numId="5" w16cid:durableId="1248811540">
    <w:abstractNumId w:val="0"/>
  </w:num>
  <w:num w:numId="6" w16cid:durableId="559291614">
    <w:abstractNumId w:val="7"/>
  </w:num>
  <w:num w:numId="7" w16cid:durableId="1990397394">
    <w:abstractNumId w:val="9"/>
  </w:num>
  <w:num w:numId="8" w16cid:durableId="1920822114">
    <w:abstractNumId w:val="6"/>
  </w:num>
  <w:num w:numId="9" w16cid:durableId="1884250046">
    <w:abstractNumId w:val="2"/>
  </w:num>
  <w:num w:numId="10" w16cid:durableId="629940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2A"/>
    <w:rsid w:val="000141ED"/>
    <w:rsid w:val="000249C4"/>
    <w:rsid w:val="0002798C"/>
    <w:rsid w:val="00032ADE"/>
    <w:rsid w:val="00040412"/>
    <w:rsid w:val="0004098B"/>
    <w:rsid w:val="0004186B"/>
    <w:rsid w:val="000461B4"/>
    <w:rsid w:val="000513F2"/>
    <w:rsid w:val="00052FB4"/>
    <w:rsid w:val="0005334B"/>
    <w:rsid w:val="00054B55"/>
    <w:rsid w:val="00056184"/>
    <w:rsid w:val="00065ABC"/>
    <w:rsid w:val="000706C7"/>
    <w:rsid w:val="000842CA"/>
    <w:rsid w:val="00086AFF"/>
    <w:rsid w:val="00092E38"/>
    <w:rsid w:val="000A015D"/>
    <w:rsid w:val="000A0EBD"/>
    <w:rsid w:val="000A234D"/>
    <w:rsid w:val="000A6AF2"/>
    <w:rsid w:val="000A7C1A"/>
    <w:rsid w:val="000B491E"/>
    <w:rsid w:val="000C397F"/>
    <w:rsid w:val="000C3BE5"/>
    <w:rsid w:val="000C3D7B"/>
    <w:rsid w:val="000D2039"/>
    <w:rsid w:val="000D5810"/>
    <w:rsid w:val="000E4FA3"/>
    <w:rsid w:val="000F0B9C"/>
    <w:rsid w:val="000F2566"/>
    <w:rsid w:val="000F72DC"/>
    <w:rsid w:val="00103853"/>
    <w:rsid w:val="00113CB2"/>
    <w:rsid w:val="00120164"/>
    <w:rsid w:val="00121384"/>
    <w:rsid w:val="001434F7"/>
    <w:rsid w:val="00153577"/>
    <w:rsid w:val="001650CE"/>
    <w:rsid w:val="001762C9"/>
    <w:rsid w:val="00187BDF"/>
    <w:rsid w:val="00193857"/>
    <w:rsid w:val="001A0A7D"/>
    <w:rsid w:val="001A44F9"/>
    <w:rsid w:val="001B4EC8"/>
    <w:rsid w:val="001D0C06"/>
    <w:rsid w:val="001D6C75"/>
    <w:rsid w:val="001E0B93"/>
    <w:rsid w:val="001E6CB0"/>
    <w:rsid w:val="0021458F"/>
    <w:rsid w:val="00227F08"/>
    <w:rsid w:val="0025648F"/>
    <w:rsid w:val="00266572"/>
    <w:rsid w:val="0026666B"/>
    <w:rsid w:val="00267755"/>
    <w:rsid w:val="002722AA"/>
    <w:rsid w:val="002A0C3C"/>
    <w:rsid w:val="002B1204"/>
    <w:rsid w:val="002D2BCA"/>
    <w:rsid w:val="002D38A4"/>
    <w:rsid w:val="002D6EFF"/>
    <w:rsid w:val="002E7F56"/>
    <w:rsid w:val="002F56B3"/>
    <w:rsid w:val="00315008"/>
    <w:rsid w:val="003322B3"/>
    <w:rsid w:val="00333AD8"/>
    <w:rsid w:val="003459AB"/>
    <w:rsid w:val="00353666"/>
    <w:rsid w:val="00364FEA"/>
    <w:rsid w:val="003909F6"/>
    <w:rsid w:val="0039309C"/>
    <w:rsid w:val="003A2295"/>
    <w:rsid w:val="003A25CA"/>
    <w:rsid w:val="003A3A0B"/>
    <w:rsid w:val="003A47C8"/>
    <w:rsid w:val="003A4FD2"/>
    <w:rsid w:val="003B350C"/>
    <w:rsid w:val="003B3C16"/>
    <w:rsid w:val="003C2EA8"/>
    <w:rsid w:val="003D7F7A"/>
    <w:rsid w:val="003E5078"/>
    <w:rsid w:val="003E53DD"/>
    <w:rsid w:val="003E73EB"/>
    <w:rsid w:val="003F453E"/>
    <w:rsid w:val="0041032C"/>
    <w:rsid w:val="00412C0E"/>
    <w:rsid w:val="00415B3C"/>
    <w:rsid w:val="00417820"/>
    <w:rsid w:val="0042177F"/>
    <w:rsid w:val="004322A0"/>
    <w:rsid w:val="0043388E"/>
    <w:rsid w:val="00435B80"/>
    <w:rsid w:val="0043629B"/>
    <w:rsid w:val="00455955"/>
    <w:rsid w:val="00463758"/>
    <w:rsid w:val="00464626"/>
    <w:rsid w:val="00474A14"/>
    <w:rsid w:val="004824A5"/>
    <w:rsid w:val="0048560C"/>
    <w:rsid w:val="0049682F"/>
    <w:rsid w:val="004A4BC9"/>
    <w:rsid w:val="004A5EDC"/>
    <w:rsid w:val="004B0006"/>
    <w:rsid w:val="004C6648"/>
    <w:rsid w:val="004D31F7"/>
    <w:rsid w:val="004D79E9"/>
    <w:rsid w:val="004E7733"/>
    <w:rsid w:val="004F5D08"/>
    <w:rsid w:val="004F6082"/>
    <w:rsid w:val="005050CF"/>
    <w:rsid w:val="005054E8"/>
    <w:rsid w:val="00516AF5"/>
    <w:rsid w:val="00516C8F"/>
    <w:rsid w:val="0052218F"/>
    <w:rsid w:val="00527387"/>
    <w:rsid w:val="00532D1C"/>
    <w:rsid w:val="005342B3"/>
    <w:rsid w:val="005366F5"/>
    <w:rsid w:val="00536E61"/>
    <w:rsid w:val="005500CD"/>
    <w:rsid w:val="005518A8"/>
    <w:rsid w:val="00562B42"/>
    <w:rsid w:val="00575742"/>
    <w:rsid w:val="005829C0"/>
    <w:rsid w:val="0058444A"/>
    <w:rsid w:val="0058464B"/>
    <w:rsid w:val="005977F6"/>
    <w:rsid w:val="005A150F"/>
    <w:rsid w:val="005A2775"/>
    <w:rsid w:val="005B2892"/>
    <w:rsid w:val="005B3709"/>
    <w:rsid w:val="005B6D55"/>
    <w:rsid w:val="005C1DB1"/>
    <w:rsid w:val="005C239D"/>
    <w:rsid w:val="005C7BF0"/>
    <w:rsid w:val="005D5A65"/>
    <w:rsid w:val="005E391A"/>
    <w:rsid w:val="005F2432"/>
    <w:rsid w:val="005F2D35"/>
    <w:rsid w:val="00601D1F"/>
    <w:rsid w:val="0060313D"/>
    <w:rsid w:val="006032C2"/>
    <w:rsid w:val="00603450"/>
    <w:rsid w:val="00614967"/>
    <w:rsid w:val="006334DF"/>
    <w:rsid w:val="00643571"/>
    <w:rsid w:val="006443BE"/>
    <w:rsid w:val="00644AB4"/>
    <w:rsid w:val="00645616"/>
    <w:rsid w:val="00652A4B"/>
    <w:rsid w:val="006638A0"/>
    <w:rsid w:val="006656C5"/>
    <w:rsid w:val="00670E67"/>
    <w:rsid w:val="00674454"/>
    <w:rsid w:val="00674C9B"/>
    <w:rsid w:val="00681759"/>
    <w:rsid w:val="0068466C"/>
    <w:rsid w:val="00690150"/>
    <w:rsid w:val="006A5D1C"/>
    <w:rsid w:val="006A6B56"/>
    <w:rsid w:val="006B2E95"/>
    <w:rsid w:val="006B361C"/>
    <w:rsid w:val="006B4932"/>
    <w:rsid w:val="006C7D11"/>
    <w:rsid w:val="006D5CA7"/>
    <w:rsid w:val="006E01A7"/>
    <w:rsid w:val="006E1A95"/>
    <w:rsid w:val="0070392E"/>
    <w:rsid w:val="00706295"/>
    <w:rsid w:val="00706838"/>
    <w:rsid w:val="007106F6"/>
    <w:rsid w:val="0071303C"/>
    <w:rsid w:val="007278B6"/>
    <w:rsid w:val="00746ACD"/>
    <w:rsid w:val="00746D8C"/>
    <w:rsid w:val="0075335F"/>
    <w:rsid w:val="007611E2"/>
    <w:rsid w:val="007A79AB"/>
    <w:rsid w:val="007B3B8E"/>
    <w:rsid w:val="007D349E"/>
    <w:rsid w:val="007D42BC"/>
    <w:rsid w:val="007D6827"/>
    <w:rsid w:val="007E4B89"/>
    <w:rsid w:val="007F07AC"/>
    <w:rsid w:val="00802E64"/>
    <w:rsid w:val="00803A81"/>
    <w:rsid w:val="00805829"/>
    <w:rsid w:val="00805CB4"/>
    <w:rsid w:val="00813A07"/>
    <w:rsid w:val="00817A4D"/>
    <w:rsid w:val="008274BC"/>
    <w:rsid w:val="00832B8A"/>
    <w:rsid w:val="00843E05"/>
    <w:rsid w:val="008650CD"/>
    <w:rsid w:val="00874C6E"/>
    <w:rsid w:val="00875229"/>
    <w:rsid w:val="008855E0"/>
    <w:rsid w:val="00894D31"/>
    <w:rsid w:val="00897D5B"/>
    <w:rsid w:val="008A15B6"/>
    <w:rsid w:val="008B3934"/>
    <w:rsid w:val="008B7A62"/>
    <w:rsid w:val="008C5788"/>
    <w:rsid w:val="008D1656"/>
    <w:rsid w:val="008D4565"/>
    <w:rsid w:val="008D716B"/>
    <w:rsid w:val="008F64FA"/>
    <w:rsid w:val="008F78BE"/>
    <w:rsid w:val="009026C3"/>
    <w:rsid w:val="00904C9D"/>
    <w:rsid w:val="00924DDF"/>
    <w:rsid w:val="009304EC"/>
    <w:rsid w:val="00933AA6"/>
    <w:rsid w:val="009355CE"/>
    <w:rsid w:val="00943E9D"/>
    <w:rsid w:val="009459C0"/>
    <w:rsid w:val="0094651F"/>
    <w:rsid w:val="00952753"/>
    <w:rsid w:val="00957FA2"/>
    <w:rsid w:val="009756E0"/>
    <w:rsid w:val="00977110"/>
    <w:rsid w:val="00977316"/>
    <w:rsid w:val="00985CA7"/>
    <w:rsid w:val="009879DC"/>
    <w:rsid w:val="00992124"/>
    <w:rsid w:val="00996002"/>
    <w:rsid w:val="009A2E53"/>
    <w:rsid w:val="009A4502"/>
    <w:rsid w:val="009A6FA4"/>
    <w:rsid w:val="009B3A47"/>
    <w:rsid w:val="009B58D5"/>
    <w:rsid w:val="009C6EFC"/>
    <w:rsid w:val="009D040A"/>
    <w:rsid w:val="009E5AF7"/>
    <w:rsid w:val="009F0849"/>
    <w:rsid w:val="009F289D"/>
    <w:rsid w:val="00A064A8"/>
    <w:rsid w:val="00A12F17"/>
    <w:rsid w:val="00A153BE"/>
    <w:rsid w:val="00A155AF"/>
    <w:rsid w:val="00A221BD"/>
    <w:rsid w:val="00A306D3"/>
    <w:rsid w:val="00A3516E"/>
    <w:rsid w:val="00A35E86"/>
    <w:rsid w:val="00A3611C"/>
    <w:rsid w:val="00A41E39"/>
    <w:rsid w:val="00A544DE"/>
    <w:rsid w:val="00A552CC"/>
    <w:rsid w:val="00A60E37"/>
    <w:rsid w:val="00A67DAC"/>
    <w:rsid w:val="00A85281"/>
    <w:rsid w:val="00A868F5"/>
    <w:rsid w:val="00A91DF0"/>
    <w:rsid w:val="00A92036"/>
    <w:rsid w:val="00AA435B"/>
    <w:rsid w:val="00AB4E82"/>
    <w:rsid w:val="00AD3439"/>
    <w:rsid w:val="00AE2A5B"/>
    <w:rsid w:val="00AE44F4"/>
    <w:rsid w:val="00AE469A"/>
    <w:rsid w:val="00B02E67"/>
    <w:rsid w:val="00B20797"/>
    <w:rsid w:val="00B2786C"/>
    <w:rsid w:val="00B350F9"/>
    <w:rsid w:val="00B359CB"/>
    <w:rsid w:val="00B501C8"/>
    <w:rsid w:val="00B505D8"/>
    <w:rsid w:val="00B50B5B"/>
    <w:rsid w:val="00B54658"/>
    <w:rsid w:val="00B577A1"/>
    <w:rsid w:val="00B62F3D"/>
    <w:rsid w:val="00B77B56"/>
    <w:rsid w:val="00B846CE"/>
    <w:rsid w:val="00BA6C96"/>
    <w:rsid w:val="00BA7A40"/>
    <w:rsid w:val="00BB0421"/>
    <w:rsid w:val="00BC32F0"/>
    <w:rsid w:val="00BC5DDD"/>
    <w:rsid w:val="00BD00B4"/>
    <w:rsid w:val="00BE090F"/>
    <w:rsid w:val="00BE2471"/>
    <w:rsid w:val="00BF09AA"/>
    <w:rsid w:val="00BF6D18"/>
    <w:rsid w:val="00C047F9"/>
    <w:rsid w:val="00C20EE6"/>
    <w:rsid w:val="00C21708"/>
    <w:rsid w:val="00C3692A"/>
    <w:rsid w:val="00C36FE1"/>
    <w:rsid w:val="00C533D9"/>
    <w:rsid w:val="00C61768"/>
    <w:rsid w:val="00C62DB5"/>
    <w:rsid w:val="00C64A15"/>
    <w:rsid w:val="00C75532"/>
    <w:rsid w:val="00C75705"/>
    <w:rsid w:val="00C757CD"/>
    <w:rsid w:val="00C77DE2"/>
    <w:rsid w:val="00C8559D"/>
    <w:rsid w:val="00C8779C"/>
    <w:rsid w:val="00C92936"/>
    <w:rsid w:val="00C93D09"/>
    <w:rsid w:val="00C940EF"/>
    <w:rsid w:val="00C95A2B"/>
    <w:rsid w:val="00CA65BC"/>
    <w:rsid w:val="00CB207E"/>
    <w:rsid w:val="00CB39F5"/>
    <w:rsid w:val="00CC45D9"/>
    <w:rsid w:val="00CD2E6A"/>
    <w:rsid w:val="00CD4822"/>
    <w:rsid w:val="00CD6321"/>
    <w:rsid w:val="00CD71C7"/>
    <w:rsid w:val="00CE565E"/>
    <w:rsid w:val="00D05251"/>
    <w:rsid w:val="00D25425"/>
    <w:rsid w:val="00D272FE"/>
    <w:rsid w:val="00D41924"/>
    <w:rsid w:val="00D42C7F"/>
    <w:rsid w:val="00D6673B"/>
    <w:rsid w:val="00D73F91"/>
    <w:rsid w:val="00D76657"/>
    <w:rsid w:val="00D81334"/>
    <w:rsid w:val="00D84162"/>
    <w:rsid w:val="00DC113A"/>
    <w:rsid w:val="00DC6063"/>
    <w:rsid w:val="00DE175F"/>
    <w:rsid w:val="00E01D52"/>
    <w:rsid w:val="00E12843"/>
    <w:rsid w:val="00E23273"/>
    <w:rsid w:val="00E30211"/>
    <w:rsid w:val="00E31FEA"/>
    <w:rsid w:val="00E35C8D"/>
    <w:rsid w:val="00E4022A"/>
    <w:rsid w:val="00E5274E"/>
    <w:rsid w:val="00E64762"/>
    <w:rsid w:val="00E73956"/>
    <w:rsid w:val="00E76033"/>
    <w:rsid w:val="00E7715B"/>
    <w:rsid w:val="00E81825"/>
    <w:rsid w:val="00E91D42"/>
    <w:rsid w:val="00E94DD6"/>
    <w:rsid w:val="00EA2858"/>
    <w:rsid w:val="00EA5152"/>
    <w:rsid w:val="00EB3F8A"/>
    <w:rsid w:val="00EB475C"/>
    <w:rsid w:val="00EB5AAF"/>
    <w:rsid w:val="00EC1287"/>
    <w:rsid w:val="00ED3D2B"/>
    <w:rsid w:val="00EE4B13"/>
    <w:rsid w:val="00EE4FD9"/>
    <w:rsid w:val="00EE6276"/>
    <w:rsid w:val="00EF1726"/>
    <w:rsid w:val="00F11944"/>
    <w:rsid w:val="00F14B5A"/>
    <w:rsid w:val="00F1715C"/>
    <w:rsid w:val="00F22453"/>
    <w:rsid w:val="00F2625E"/>
    <w:rsid w:val="00F41DA5"/>
    <w:rsid w:val="00F43600"/>
    <w:rsid w:val="00F461B7"/>
    <w:rsid w:val="00F64600"/>
    <w:rsid w:val="00F7541A"/>
    <w:rsid w:val="00F75A40"/>
    <w:rsid w:val="00F97518"/>
    <w:rsid w:val="00FA34ED"/>
    <w:rsid w:val="00FA7A35"/>
    <w:rsid w:val="00FB1510"/>
    <w:rsid w:val="00FB7595"/>
    <w:rsid w:val="00FC1AF0"/>
    <w:rsid w:val="00FE123F"/>
    <w:rsid w:val="00FE264D"/>
    <w:rsid w:val="00FF003F"/>
    <w:rsid w:val="00FF0244"/>
    <w:rsid w:val="00FF591D"/>
    <w:rsid w:val="00FF707B"/>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6C395"/>
  <w15:docId w15:val="{7BB36CD4-F5E1-4D7D-BC53-247A5F6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69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42"/>
    <w:pPr>
      <w:tabs>
        <w:tab w:val="center" w:pos="4252"/>
        <w:tab w:val="right" w:pos="8504"/>
      </w:tabs>
      <w:snapToGrid w:val="0"/>
    </w:pPr>
  </w:style>
  <w:style w:type="character" w:customStyle="1" w:styleId="a4">
    <w:name w:val="ヘッダー (文字)"/>
    <w:basedOn w:val="a0"/>
    <w:link w:val="a3"/>
    <w:uiPriority w:val="99"/>
    <w:rsid w:val="00575742"/>
  </w:style>
  <w:style w:type="paragraph" w:styleId="a5">
    <w:name w:val="footer"/>
    <w:basedOn w:val="a"/>
    <w:link w:val="a6"/>
    <w:uiPriority w:val="99"/>
    <w:unhideWhenUsed/>
    <w:rsid w:val="00575742"/>
    <w:pPr>
      <w:tabs>
        <w:tab w:val="center" w:pos="4252"/>
        <w:tab w:val="right" w:pos="8504"/>
      </w:tabs>
      <w:snapToGrid w:val="0"/>
    </w:pPr>
  </w:style>
  <w:style w:type="character" w:customStyle="1" w:styleId="a6">
    <w:name w:val="フッター (文字)"/>
    <w:basedOn w:val="a0"/>
    <w:link w:val="a5"/>
    <w:uiPriority w:val="99"/>
    <w:rsid w:val="00575742"/>
  </w:style>
  <w:style w:type="character" w:styleId="a7">
    <w:name w:val="Hyperlink"/>
    <w:basedOn w:val="a0"/>
    <w:uiPriority w:val="99"/>
    <w:unhideWhenUsed/>
    <w:rsid w:val="006334DF"/>
    <w:rPr>
      <w:color w:val="0000FF" w:themeColor="hyperlink"/>
      <w:u w:val="single"/>
    </w:rPr>
  </w:style>
  <w:style w:type="paragraph" w:styleId="a8">
    <w:name w:val="Balloon Text"/>
    <w:basedOn w:val="a"/>
    <w:link w:val="a9"/>
    <w:uiPriority w:val="99"/>
    <w:semiHidden/>
    <w:unhideWhenUsed/>
    <w:rsid w:val="00113C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CB2"/>
    <w:rPr>
      <w:rFonts w:asciiTheme="majorHAnsi" w:eastAsiaTheme="majorEastAsia" w:hAnsiTheme="majorHAnsi" w:cstheme="majorBidi"/>
      <w:sz w:val="18"/>
      <w:szCs w:val="18"/>
    </w:rPr>
  </w:style>
  <w:style w:type="table" w:styleId="aa">
    <w:name w:val="Table Grid"/>
    <w:basedOn w:val="a1"/>
    <w:uiPriority w:val="59"/>
    <w:rsid w:val="0043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FE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Emphasis"/>
    <w:basedOn w:val="a0"/>
    <w:uiPriority w:val="21"/>
    <w:qFormat/>
    <w:rsid w:val="006443BE"/>
    <w:rPr>
      <w:i/>
      <w:iCs/>
      <w:color w:val="4F81BD" w:themeColor="accent1"/>
    </w:rPr>
  </w:style>
  <w:style w:type="character" w:styleId="ab">
    <w:name w:val="Unresolved Mention"/>
    <w:basedOn w:val="a0"/>
    <w:uiPriority w:val="99"/>
    <w:semiHidden/>
    <w:unhideWhenUsed/>
    <w:rsid w:val="000F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2185">
      <w:bodyDiv w:val="1"/>
      <w:marLeft w:val="0"/>
      <w:marRight w:val="0"/>
      <w:marTop w:val="0"/>
      <w:marBottom w:val="0"/>
      <w:divBdr>
        <w:top w:val="none" w:sz="0" w:space="0" w:color="auto"/>
        <w:left w:val="none" w:sz="0" w:space="0" w:color="auto"/>
        <w:bottom w:val="none" w:sz="0" w:space="0" w:color="auto"/>
        <w:right w:val="none" w:sz="0" w:space="0" w:color="auto"/>
      </w:divBdr>
    </w:div>
    <w:div w:id="1463690316">
      <w:bodyDiv w:val="1"/>
      <w:marLeft w:val="0"/>
      <w:marRight w:val="0"/>
      <w:marTop w:val="0"/>
      <w:marBottom w:val="0"/>
      <w:divBdr>
        <w:top w:val="none" w:sz="0" w:space="0" w:color="auto"/>
        <w:left w:val="none" w:sz="0" w:space="0" w:color="auto"/>
        <w:bottom w:val="none" w:sz="0" w:space="0" w:color="auto"/>
        <w:right w:val="none" w:sz="0" w:space="0" w:color="auto"/>
      </w:divBdr>
      <w:divsChild>
        <w:div w:id="2086031881">
          <w:marLeft w:val="0"/>
          <w:marRight w:val="0"/>
          <w:marTop w:val="0"/>
          <w:marBottom w:val="0"/>
          <w:divBdr>
            <w:top w:val="none" w:sz="0" w:space="0" w:color="auto"/>
            <w:left w:val="none" w:sz="0" w:space="0" w:color="auto"/>
            <w:bottom w:val="none" w:sz="0" w:space="0" w:color="auto"/>
            <w:right w:val="none" w:sz="0" w:space="0" w:color="auto"/>
          </w:divBdr>
        </w:div>
        <w:div w:id="1161311179">
          <w:marLeft w:val="460"/>
          <w:marRight w:val="0"/>
          <w:marTop w:val="0"/>
          <w:marBottom w:val="0"/>
          <w:divBdr>
            <w:top w:val="none" w:sz="0" w:space="0" w:color="auto"/>
            <w:left w:val="none" w:sz="0" w:space="0" w:color="auto"/>
            <w:bottom w:val="none" w:sz="0" w:space="0" w:color="auto"/>
            <w:right w:val="none" w:sz="0" w:space="0" w:color="auto"/>
          </w:divBdr>
        </w:div>
        <w:div w:id="14310730">
          <w:marLeft w:val="460"/>
          <w:marRight w:val="0"/>
          <w:marTop w:val="0"/>
          <w:marBottom w:val="0"/>
          <w:divBdr>
            <w:top w:val="none" w:sz="0" w:space="0" w:color="auto"/>
            <w:left w:val="none" w:sz="0" w:space="0" w:color="auto"/>
            <w:bottom w:val="none" w:sz="0" w:space="0" w:color="auto"/>
            <w:right w:val="none" w:sz="0" w:space="0" w:color="auto"/>
          </w:divBdr>
        </w:div>
        <w:div w:id="2078278572">
          <w:marLeft w:val="460"/>
          <w:marRight w:val="0"/>
          <w:marTop w:val="0"/>
          <w:marBottom w:val="0"/>
          <w:divBdr>
            <w:top w:val="none" w:sz="0" w:space="0" w:color="auto"/>
            <w:left w:val="none" w:sz="0" w:space="0" w:color="auto"/>
            <w:bottom w:val="none" w:sz="0" w:space="0" w:color="auto"/>
            <w:right w:val="none" w:sz="0" w:space="0" w:color="auto"/>
          </w:divBdr>
        </w:div>
      </w:divsChild>
    </w:div>
    <w:div w:id="1509179742">
      <w:bodyDiv w:val="1"/>
      <w:marLeft w:val="0"/>
      <w:marRight w:val="0"/>
      <w:marTop w:val="0"/>
      <w:marBottom w:val="0"/>
      <w:divBdr>
        <w:top w:val="none" w:sz="0" w:space="0" w:color="auto"/>
        <w:left w:val="none" w:sz="0" w:space="0" w:color="auto"/>
        <w:bottom w:val="none" w:sz="0" w:space="0" w:color="auto"/>
        <w:right w:val="none" w:sz="0" w:space="0" w:color="auto"/>
      </w:divBdr>
    </w:div>
    <w:div w:id="1771586129">
      <w:bodyDiv w:val="1"/>
      <w:marLeft w:val="0"/>
      <w:marRight w:val="0"/>
      <w:marTop w:val="0"/>
      <w:marBottom w:val="0"/>
      <w:divBdr>
        <w:top w:val="none" w:sz="0" w:space="0" w:color="auto"/>
        <w:left w:val="none" w:sz="0" w:space="0" w:color="auto"/>
        <w:bottom w:val="none" w:sz="0" w:space="0" w:color="auto"/>
        <w:right w:val="none" w:sz="0" w:space="0" w:color="auto"/>
      </w:divBdr>
    </w:div>
    <w:div w:id="20400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shima.lg.jp/sec/01115c/nyusatsu-16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4D990-0D29-49B2-8884-4053CC4B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863</Words>
  <Characters>4924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松崎 なるみ</cp:lastModifiedBy>
  <cp:revision>38</cp:revision>
  <cp:lastPrinted>2026-03-02T04:16:00Z</cp:lastPrinted>
  <dcterms:created xsi:type="dcterms:W3CDTF">2022-02-14T01:46:00Z</dcterms:created>
  <dcterms:modified xsi:type="dcterms:W3CDTF">2026-03-02T04:46:00Z</dcterms:modified>
</cp:coreProperties>
</file>