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46" w:rsidRPr="00F82046" w:rsidRDefault="00095216" w:rsidP="00F82046">
      <w:pPr>
        <w:pStyle w:val="Word"/>
        <w:spacing w:line="365" w:lineRule="exact"/>
        <w:jc w:val="right"/>
        <w:rPr>
          <w:rFonts w:ascii="ＭＳ 明朝" w:hAnsi="ＭＳ 明朝" w:hint="default"/>
          <w:color w:val="auto"/>
          <w:sz w:val="22"/>
          <w:szCs w:val="22"/>
        </w:rPr>
      </w:pPr>
      <w:r>
        <w:rPr>
          <w:rFonts w:ascii="ＭＳ 明朝" w:hAnsi="ＭＳ 明朝"/>
          <w:color w:val="auto"/>
          <w:sz w:val="22"/>
          <w:szCs w:val="22"/>
        </w:rPr>
        <w:t>提出日：</w:t>
      </w:r>
      <w:r w:rsidR="00F82046" w:rsidRPr="00F82046">
        <w:rPr>
          <w:rFonts w:ascii="ＭＳ 明朝" w:hAnsi="ＭＳ 明朝"/>
          <w:color w:val="auto"/>
          <w:sz w:val="22"/>
          <w:szCs w:val="22"/>
        </w:rPr>
        <w:t>令和　　年　　月　　日</w:t>
      </w:r>
    </w:p>
    <w:p w:rsidR="00F82046" w:rsidRPr="00F82046" w:rsidRDefault="00F82046" w:rsidP="00F82046">
      <w:pPr>
        <w:pStyle w:val="Word"/>
        <w:spacing w:line="365" w:lineRule="exact"/>
        <w:jc w:val="left"/>
        <w:rPr>
          <w:rFonts w:ascii="ＭＳ 明朝" w:hAnsi="ＭＳ 明朝" w:hint="default"/>
          <w:color w:val="auto"/>
          <w:sz w:val="22"/>
          <w:szCs w:val="22"/>
        </w:rPr>
      </w:pPr>
    </w:p>
    <w:p w:rsidR="00F82046" w:rsidRPr="00F82046" w:rsidRDefault="00F82046" w:rsidP="00F82046">
      <w:pPr>
        <w:pStyle w:val="Word"/>
        <w:spacing w:line="365" w:lineRule="exact"/>
        <w:ind w:leftChars="1930" w:left="4103"/>
        <w:jc w:val="left"/>
        <w:rPr>
          <w:rFonts w:ascii="ＭＳ 明朝" w:hAnsi="ＭＳ 明朝" w:hint="default"/>
          <w:color w:val="auto"/>
          <w:sz w:val="22"/>
          <w:szCs w:val="22"/>
          <w:u w:val="single"/>
        </w:rPr>
      </w:pPr>
      <w:r w:rsidRPr="00F82046">
        <w:rPr>
          <w:rFonts w:ascii="ＭＳ 明朝" w:hAnsi="ＭＳ 明朝"/>
          <w:color w:val="auto"/>
          <w:sz w:val="22"/>
          <w:szCs w:val="22"/>
          <w:u w:val="single"/>
        </w:rPr>
        <w:t xml:space="preserve">団体名：　　　　　　　　　　　　　　　</w:t>
      </w:r>
    </w:p>
    <w:p w:rsidR="00F82046" w:rsidRPr="00F82046" w:rsidRDefault="00F82046" w:rsidP="00F82046">
      <w:pPr>
        <w:pStyle w:val="Word"/>
        <w:spacing w:line="365" w:lineRule="exact"/>
        <w:jc w:val="left"/>
        <w:rPr>
          <w:rFonts w:ascii="ＭＳ 明朝" w:hAnsi="ＭＳ 明朝" w:hint="default"/>
          <w:color w:val="auto"/>
          <w:sz w:val="22"/>
          <w:szCs w:val="22"/>
        </w:rPr>
      </w:pPr>
    </w:p>
    <w:p w:rsidR="00162C6C" w:rsidRPr="00F82046" w:rsidRDefault="00C14A3F" w:rsidP="00CA3FF8">
      <w:pPr>
        <w:pStyle w:val="Word"/>
        <w:spacing w:line="365" w:lineRule="exact"/>
        <w:jc w:val="center"/>
        <w:rPr>
          <w:rFonts w:ascii="ＭＳ 明朝" w:hAnsi="ＭＳ 明朝" w:hint="default"/>
          <w:color w:val="auto"/>
          <w:sz w:val="22"/>
          <w:szCs w:val="22"/>
        </w:rPr>
      </w:pPr>
      <w:r w:rsidRPr="00F82046">
        <w:rPr>
          <w:rFonts w:ascii="ＭＳ 明朝" w:hAnsi="ＭＳ 明朝"/>
          <w:color w:val="auto"/>
          <w:sz w:val="22"/>
          <w:szCs w:val="22"/>
        </w:rPr>
        <w:t>令和</w:t>
      </w:r>
      <w:r w:rsidR="00A4236B" w:rsidRPr="00F82046">
        <w:rPr>
          <w:rFonts w:ascii="ＭＳ 明朝" w:hAnsi="ＭＳ 明朝"/>
          <w:color w:val="auto"/>
          <w:sz w:val="22"/>
          <w:szCs w:val="22"/>
        </w:rPr>
        <w:t>６</w:t>
      </w:r>
      <w:r w:rsidRPr="00F82046">
        <w:rPr>
          <w:rFonts w:ascii="ＭＳ 明朝" w:hAnsi="ＭＳ 明朝"/>
          <w:color w:val="auto"/>
          <w:sz w:val="22"/>
          <w:szCs w:val="22"/>
        </w:rPr>
        <w:t>年度</w:t>
      </w:r>
      <w:r w:rsidR="00C24A98" w:rsidRPr="00F82046">
        <w:rPr>
          <w:rFonts w:ascii="ＭＳ 明朝" w:hAnsi="ＭＳ 明朝"/>
          <w:color w:val="auto"/>
          <w:sz w:val="22"/>
          <w:szCs w:val="22"/>
        </w:rPr>
        <w:t>福島県高齢者コミュニティづくり活性化支援事業</w:t>
      </w:r>
      <w:r w:rsidRPr="00F82046">
        <w:rPr>
          <w:rFonts w:ascii="ＭＳ 明朝" w:hAnsi="ＭＳ 明朝"/>
          <w:color w:val="auto"/>
          <w:sz w:val="22"/>
          <w:szCs w:val="22"/>
        </w:rPr>
        <w:t>補助金</w:t>
      </w:r>
      <w:r w:rsidR="00CA3FF8" w:rsidRPr="00CA3FF8">
        <w:rPr>
          <w:rFonts w:ascii="ＭＳ 明朝" w:hAnsi="ＭＳ 明朝"/>
          <w:color w:val="auto"/>
          <w:sz w:val="22"/>
          <w:szCs w:val="22"/>
        </w:rPr>
        <w:t>申請書</w:t>
      </w:r>
    </w:p>
    <w:p w:rsidR="00F82046" w:rsidRPr="00F82046" w:rsidRDefault="00F82046" w:rsidP="00F82046">
      <w:pPr>
        <w:pStyle w:val="Word"/>
        <w:spacing w:line="365" w:lineRule="exact"/>
        <w:jc w:val="left"/>
        <w:rPr>
          <w:rFonts w:ascii="ＭＳ 明朝" w:hAnsi="ＭＳ 明朝" w:hint="default"/>
          <w:color w:val="auto"/>
          <w:sz w:val="22"/>
          <w:szCs w:val="22"/>
        </w:rPr>
      </w:pPr>
    </w:p>
    <w:p w:rsidR="00F82046" w:rsidRPr="00F82046" w:rsidRDefault="00F82046" w:rsidP="00F82046">
      <w:pPr>
        <w:pStyle w:val="Word"/>
        <w:spacing w:line="365" w:lineRule="exact"/>
        <w:jc w:val="left"/>
        <w:rPr>
          <w:rFonts w:ascii="BIZ UDPゴシック" w:eastAsia="BIZ UDPゴシック" w:hAnsi="BIZ UDPゴシック" w:hint="default"/>
          <w:color w:val="auto"/>
          <w:sz w:val="22"/>
          <w:szCs w:val="22"/>
        </w:rPr>
      </w:pPr>
      <w:r w:rsidRPr="00F82046">
        <w:rPr>
          <w:rFonts w:ascii="BIZ UDPゴシック" w:eastAsia="BIZ UDPゴシック" w:hAnsi="BIZ UDPゴシック"/>
          <w:color w:val="auto"/>
          <w:sz w:val="22"/>
          <w:szCs w:val="22"/>
        </w:rPr>
        <w:t>１　添付書類</w:t>
      </w:r>
    </w:p>
    <w:p w:rsidR="00F82046" w:rsidRDefault="00095216" w:rsidP="00F82046">
      <w:pPr>
        <w:pStyle w:val="Word"/>
        <w:spacing w:line="365" w:lineRule="exact"/>
        <w:jc w:val="left"/>
        <w:rPr>
          <w:rFonts w:ascii="ＭＳ 明朝" w:hAnsi="ＭＳ 明朝" w:hint="default"/>
          <w:color w:val="auto"/>
          <w:sz w:val="22"/>
          <w:szCs w:val="22"/>
        </w:rPr>
      </w:pPr>
      <w:r>
        <w:rPr>
          <w:rFonts w:ascii="ＭＳ 明朝" w:hAnsi="ＭＳ 明朝"/>
          <w:color w:val="auto"/>
          <w:sz w:val="22"/>
          <w:szCs w:val="22"/>
        </w:rPr>
        <w:t xml:space="preserve">　※この書類の下に、次の書類を添えて</w:t>
      </w:r>
      <w:r w:rsidRPr="00F82046">
        <w:rPr>
          <w:rFonts w:ascii="ＭＳ 明朝" w:hAnsi="ＭＳ 明朝"/>
          <w:color w:val="auto"/>
          <w:sz w:val="22"/>
          <w:szCs w:val="22"/>
        </w:rPr>
        <w:t>チェック</w:t>
      </w:r>
      <w:r w:rsidRPr="00F82046">
        <w:rPr>
          <w:rFonts w:ascii="ＭＳ 明朝" w:hAnsi="ＭＳ 明朝" w:cs="Segoe UI Symbol"/>
          <w:color w:val="auto"/>
          <w:sz w:val="22"/>
          <w:szCs w:val="22"/>
        </w:rPr>
        <w:t>☑をしてください。</w:t>
      </w:r>
    </w:p>
    <w:p w:rsidR="00F82046" w:rsidRPr="00F82046" w:rsidRDefault="00095216" w:rsidP="00F82046">
      <w:pPr>
        <w:pStyle w:val="Word"/>
        <w:spacing w:line="365" w:lineRule="exact"/>
        <w:ind w:leftChars="133" w:left="283"/>
        <w:jc w:val="left"/>
        <w:rPr>
          <w:rFonts w:ascii="ＭＳ 明朝" w:hAnsi="ＭＳ 明朝" w:hint="default"/>
          <w:color w:val="auto"/>
          <w:sz w:val="22"/>
          <w:szCs w:val="22"/>
        </w:rPr>
      </w:pPr>
      <w:r w:rsidRPr="00F82046">
        <w:rPr>
          <w:rFonts w:ascii="ＭＳ 明朝" w:hAnsi="ＭＳ 明朝"/>
          <w:color w:val="auto"/>
          <w:sz w:val="22"/>
          <w:szCs w:val="22"/>
        </w:rPr>
        <w:t xml:space="preserve">□　</w:t>
      </w:r>
      <w:r w:rsidR="00F82046" w:rsidRPr="00F82046">
        <w:rPr>
          <w:rFonts w:ascii="ＭＳ 明朝" w:hAnsi="ＭＳ 明朝"/>
          <w:color w:val="auto"/>
          <w:sz w:val="22"/>
          <w:szCs w:val="22"/>
        </w:rPr>
        <w:t>事業計画書（第２号様式）</w:t>
      </w:r>
    </w:p>
    <w:p w:rsidR="00F82046" w:rsidRPr="00F82046" w:rsidRDefault="00095216" w:rsidP="00F82046">
      <w:pPr>
        <w:pStyle w:val="Word"/>
        <w:spacing w:line="365" w:lineRule="exact"/>
        <w:ind w:leftChars="133" w:left="283"/>
        <w:jc w:val="left"/>
        <w:rPr>
          <w:rFonts w:ascii="ＭＳ 明朝" w:hAnsi="ＭＳ 明朝" w:hint="default"/>
          <w:color w:val="auto"/>
          <w:sz w:val="22"/>
          <w:szCs w:val="22"/>
        </w:rPr>
      </w:pPr>
      <w:r w:rsidRPr="00F82046">
        <w:rPr>
          <w:rFonts w:ascii="ＭＳ 明朝" w:hAnsi="ＭＳ 明朝"/>
          <w:color w:val="auto"/>
          <w:sz w:val="22"/>
          <w:szCs w:val="22"/>
        </w:rPr>
        <w:t xml:space="preserve">□　</w:t>
      </w:r>
      <w:r w:rsidR="00F82046" w:rsidRPr="00F82046">
        <w:rPr>
          <w:rFonts w:ascii="ＭＳ 明朝" w:hAnsi="ＭＳ 明朝"/>
          <w:color w:val="auto"/>
          <w:sz w:val="22"/>
          <w:szCs w:val="22"/>
        </w:rPr>
        <w:t>収支予算書（第３号様式）</w:t>
      </w:r>
    </w:p>
    <w:p w:rsidR="00F82046" w:rsidRPr="00F82046" w:rsidRDefault="00095216" w:rsidP="00F82046">
      <w:pPr>
        <w:pStyle w:val="Word"/>
        <w:spacing w:line="365" w:lineRule="exact"/>
        <w:ind w:leftChars="133" w:left="283"/>
        <w:jc w:val="left"/>
        <w:rPr>
          <w:rFonts w:ascii="ＭＳ 明朝" w:hAnsi="ＭＳ 明朝" w:hint="default"/>
          <w:color w:val="auto"/>
          <w:sz w:val="22"/>
          <w:szCs w:val="22"/>
        </w:rPr>
      </w:pPr>
      <w:r w:rsidRPr="00F82046">
        <w:rPr>
          <w:rFonts w:ascii="ＭＳ 明朝" w:hAnsi="ＭＳ 明朝"/>
          <w:color w:val="auto"/>
          <w:sz w:val="22"/>
          <w:szCs w:val="22"/>
        </w:rPr>
        <w:t xml:space="preserve">□　</w:t>
      </w:r>
      <w:r w:rsidR="00F82046" w:rsidRPr="00F82046">
        <w:rPr>
          <w:rFonts w:ascii="ＭＳ 明朝" w:hAnsi="ＭＳ 明朝"/>
          <w:color w:val="auto"/>
          <w:sz w:val="22"/>
          <w:szCs w:val="22"/>
        </w:rPr>
        <w:t>申請団体 概要書（第４号様式）</w:t>
      </w:r>
    </w:p>
    <w:p w:rsidR="00F82046" w:rsidRPr="00F82046" w:rsidRDefault="00095216" w:rsidP="00F82046">
      <w:pPr>
        <w:pStyle w:val="Word"/>
        <w:spacing w:line="365" w:lineRule="exact"/>
        <w:ind w:leftChars="133" w:left="283"/>
        <w:jc w:val="left"/>
        <w:rPr>
          <w:rFonts w:ascii="ＭＳ 明朝" w:hAnsi="ＭＳ 明朝" w:hint="default"/>
          <w:color w:val="auto"/>
          <w:sz w:val="22"/>
          <w:szCs w:val="22"/>
        </w:rPr>
      </w:pPr>
      <w:r w:rsidRPr="00F82046">
        <w:rPr>
          <w:rFonts w:ascii="ＭＳ 明朝" w:hAnsi="ＭＳ 明朝"/>
          <w:color w:val="auto"/>
          <w:sz w:val="22"/>
          <w:szCs w:val="22"/>
        </w:rPr>
        <w:t xml:space="preserve">□　</w:t>
      </w:r>
      <w:r w:rsidR="00F82046" w:rsidRPr="00F82046">
        <w:rPr>
          <w:rFonts w:ascii="ＭＳ 明朝" w:hAnsi="ＭＳ 明朝"/>
          <w:color w:val="auto"/>
          <w:sz w:val="22"/>
          <w:szCs w:val="22"/>
        </w:rPr>
        <w:t>申請団体の規約・定款、役員名簿等</w:t>
      </w:r>
    </w:p>
    <w:p w:rsidR="00F82046" w:rsidRPr="00F82046" w:rsidRDefault="00F82046" w:rsidP="00F82046">
      <w:pPr>
        <w:pStyle w:val="Word"/>
        <w:spacing w:line="365" w:lineRule="exact"/>
        <w:jc w:val="left"/>
        <w:rPr>
          <w:rFonts w:ascii="ＭＳ 明朝" w:hAnsi="ＭＳ 明朝" w:hint="default"/>
          <w:color w:val="auto"/>
          <w:sz w:val="22"/>
          <w:szCs w:val="22"/>
        </w:rPr>
      </w:pPr>
    </w:p>
    <w:p w:rsidR="00F82046" w:rsidRPr="00F82046" w:rsidRDefault="00F82046" w:rsidP="00F82046">
      <w:pPr>
        <w:pStyle w:val="Word"/>
        <w:spacing w:line="365" w:lineRule="exact"/>
        <w:jc w:val="left"/>
        <w:rPr>
          <w:rFonts w:ascii="BIZ UDPゴシック" w:eastAsia="BIZ UDPゴシック" w:hAnsi="BIZ UDPゴシック" w:hint="default"/>
          <w:color w:val="auto"/>
          <w:sz w:val="22"/>
          <w:szCs w:val="22"/>
        </w:rPr>
      </w:pPr>
      <w:bookmarkStart w:id="0" w:name="_GoBack"/>
      <w:bookmarkEnd w:id="0"/>
      <w:r w:rsidRPr="00F82046">
        <w:rPr>
          <w:rFonts w:ascii="BIZ UDPゴシック" w:eastAsia="BIZ UDPゴシック" w:hAnsi="BIZ UDPゴシック"/>
          <w:color w:val="auto"/>
          <w:sz w:val="22"/>
          <w:szCs w:val="22"/>
        </w:rPr>
        <w:t>２　チェックリスト</w:t>
      </w:r>
    </w:p>
    <w:p w:rsidR="00F82046" w:rsidRPr="00F82046" w:rsidRDefault="00F82046" w:rsidP="00F82046">
      <w:pPr>
        <w:pStyle w:val="Word"/>
        <w:spacing w:line="365" w:lineRule="exact"/>
        <w:ind w:left="140" w:hangingChars="63" w:hanging="140"/>
        <w:jc w:val="left"/>
        <w:rPr>
          <w:rFonts w:ascii="ＭＳ 明朝" w:hAnsi="ＭＳ 明朝" w:hint="default"/>
          <w:color w:val="auto"/>
          <w:sz w:val="22"/>
          <w:szCs w:val="22"/>
        </w:rPr>
      </w:pPr>
      <w:r>
        <w:rPr>
          <w:rFonts w:ascii="ＭＳ 明朝" w:hAnsi="ＭＳ 明朝"/>
          <w:color w:val="auto"/>
          <w:sz w:val="22"/>
          <w:szCs w:val="22"/>
        </w:rPr>
        <w:t>※</w:t>
      </w:r>
      <w:r w:rsidRPr="00F82046">
        <w:rPr>
          <w:rFonts w:ascii="ＭＳ 明朝" w:hAnsi="ＭＳ 明朝"/>
          <w:color w:val="auto"/>
          <w:sz w:val="22"/>
          <w:szCs w:val="22"/>
        </w:rPr>
        <w:t>この書類を提出する前に、次を項目を満たしているか確認し、チェック</w:t>
      </w:r>
      <w:r w:rsidRPr="00F82046">
        <w:rPr>
          <w:rFonts w:ascii="ＭＳ 明朝" w:hAnsi="ＭＳ 明朝" w:cs="Segoe UI Symbol"/>
          <w:color w:val="auto"/>
          <w:sz w:val="22"/>
          <w:szCs w:val="22"/>
        </w:rPr>
        <w:t>☑をしてください。</w:t>
      </w:r>
    </w:p>
    <w:p w:rsidR="00F82046" w:rsidRPr="00CA3FF8" w:rsidRDefault="00F82046" w:rsidP="00F82046">
      <w:pPr>
        <w:pStyle w:val="Word"/>
        <w:spacing w:line="365" w:lineRule="exact"/>
        <w:jc w:val="left"/>
        <w:rPr>
          <w:rFonts w:ascii="ＭＳ 明朝" w:hAnsi="ＭＳ 明朝" w:hint="default"/>
          <w:color w:val="auto"/>
          <w:sz w:val="22"/>
          <w:szCs w:val="22"/>
        </w:rPr>
      </w:pPr>
      <w:r w:rsidRPr="00CA3FF8">
        <w:rPr>
          <w:rFonts w:ascii="ＭＳ 明朝" w:hAnsi="ＭＳ 明朝"/>
          <w:color w:val="auto"/>
          <w:sz w:val="22"/>
          <w:szCs w:val="22"/>
        </w:rPr>
        <w:t>（１）申請する事業について</w:t>
      </w:r>
    </w:p>
    <w:p w:rsidR="00F82046" w:rsidRPr="00CA3FF8" w:rsidRDefault="00F82046" w:rsidP="00F82046">
      <w:pPr>
        <w:pStyle w:val="Word"/>
        <w:spacing w:line="365" w:lineRule="exact"/>
        <w:ind w:leftChars="133" w:left="566" w:hangingChars="127" w:hanging="283"/>
        <w:jc w:val="left"/>
        <w:rPr>
          <w:rFonts w:ascii="ＭＳ 明朝" w:hAnsi="ＭＳ 明朝" w:hint="default"/>
          <w:color w:val="auto"/>
          <w:sz w:val="22"/>
          <w:szCs w:val="22"/>
        </w:rPr>
      </w:pPr>
      <w:r w:rsidRPr="00CA3FF8">
        <w:rPr>
          <w:rFonts w:ascii="ＭＳ 明朝" w:hAnsi="ＭＳ 明朝"/>
          <w:color w:val="auto"/>
          <w:sz w:val="22"/>
          <w:szCs w:val="22"/>
        </w:rPr>
        <w:t>□　高齢者を対象とした健康づくり、介護予防、生きがいづくり活動を同一の活動拠点において、１回当たり１時間以上の活動を月１回以上、定期的かつ継続的に行う活動である。</w:t>
      </w:r>
    </w:p>
    <w:p w:rsidR="00F82046" w:rsidRPr="00CA3FF8" w:rsidRDefault="00F82046" w:rsidP="00F82046">
      <w:pPr>
        <w:pStyle w:val="Word"/>
        <w:spacing w:line="365" w:lineRule="exact"/>
        <w:ind w:leftChars="133" w:left="566" w:hangingChars="127" w:hanging="283"/>
        <w:jc w:val="left"/>
        <w:rPr>
          <w:rFonts w:ascii="ＭＳ 明朝" w:hAnsi="ＭＳ 明朝" w:hint="default"/>
          <w:color w:val="auto"/>
          <w:sz w:val="22"/>
          <w:szCs w:val="22"/>
        </w:rPr>
      </w:pPr>
      <w:r w:rsidRPr="00CA3FF8">
        <w:rPr>
          <w:rFonts w:ascii="ＭＳ 明朝" w:hAnsi="ＭＳ 明朝"/>
          <w:color w:val="auto"/>
          <w:sz w:val="22"/>
          <w:szCs w:val="22"/>
        </w:rPr>
        <w:t>□　活動日当日に５名以上の参加が見込まれる活動である。</w:t>
      </w:r>
    </w:p>
    <w:p w:rsidR="00F82046" w:rsidRPr="00CA3FF8" w:rsidRDefault="00F82046" w:rsidP="00F82046">
      <w:pPr>
        <w:pStyle w:val="Word"/>
        <w:spacing w:line="365" w:lineRule="exact"/>
        <w:ind w:leftChars="133" w:left="566" w:hangingChars="127" w:hanging="283"/>
        <w:jc w:val="left"/>
        <w:rPr>
          <w:rFonts w:ascii="ＭＳ 明朝" w:hAnsi="ＭＳ 明朝" w:hint="default"/>
          <w:color w:val="auto"/>
          <w:sz w:val="22"/>
          <w:szCs w:val="22"/>
        </w:rPr>
      </w:pPr>
      <w:r w:rsidRPr="00CA3FF8">
        <w:rPr>
          <w:rFonts w:ascii="ＭＳ 明朝" w:hAnsi="ＭＳ 明朝"/>
          <w:color w:val="auto"/>
          <w:sz w:val="22"/>
          <w:szCs w:val="22"/>
        </w:rPr>
        <w:t>□　要支援者に相当する高齢者等の参加が可能な活動である。</w:t>
      </w:r>
    </w:p>
    <w:p w:rsidR="00F82046" w:rsidRPr="00CA3FF8" w:rsidRDefault="00F82046" w:rsidP="00F82046">
      <w:pPr>
        <w:pStyle w:val="Word"/>
        <w:spacing w:line="365" w:lineRule="exact"/>
        <w:ind w:leftChars="133" w:left="566" w:hangingChars="127" w:hanging="283"/>
        <w:jc w:val="left"/>
        <w:rPr>
          <w:rFonts w:ascii="ＭＳ 明朝" w:hAnsi="ＭＳ 明朝" w:hint="default"/>
          <w:color w:val="auto"/>
          <w:sz w:val="22"/>
          <w:szCs w:val="22"/>
        </w:rPr>
      </w:pPr>
      <w:r w:rsidRPr="00CA3FF8">
        <w:rPr>
          <w:rFonts w:ascii="ＭＳ 明朝" w:hAnsi="ＭＳ 明朝"/>
          <w:color w:val="auto"/>
          <w:sz w:val="22"/>
          <w:szCs w:val="22"/>
        </w:rPr>
        <w:t>□　地域の高齢者が気軽に出かけることができる自治会館や集会所、市民センター及びこれに準ずる場所で行う活動である。</w:t>
      </w:r>
    </w:p>
    <w:p w:rsidR="00F82046" w:rsidRPr="00CA3FF8" w:rsidRDefault="00F82046" w:rsidP="00F82046">
      <w:pPr>
        <w:pStyle w:val="Word"/>
        <w:spacing w:line="365" w:lineRule="exact"/>
        <w:ind w:leftChars="133" w:left="566" w:hangingChars="127" w:hanging="283"/>
        <w:jc w:val="left"/>
        <w:rPr>
          <w:rFonts w:ascii="ＭＳ 明朝" w:hAnsi="ＭＳ 明朝" w:hint="default"/>
          <w:color w:val="auto"/>
          <w:sz w:val="22"/>
          <w:szCs w:val="22"/>
        </w:rPr>
      </w:pPr>
      <w:r w:rsidRPr="00CA3FF8">
        <w:rPr>
          <w:rFonts w:ascii="ＭＳ 明朝" w:hAnsi="ＭＳ 明朝"/>
          <w:color w:val="auto"/>
          <w:sz w:val="22"/>
          <w:szCs w:val="22"/>
        </w:rPr>
        <w:t>□　参加者募集の広報をして、広く参加申込を受け付ける活動である。</w:t>
      </w:r>
    </w:p>
    <w:p w:rsidR="00F82046" w:rsidRPr="00CA3FF8" w:rsidRDefault="00F82046" w:rsidP="00F82046">
      <w:pPr>
        <w:pStyle w:val="Word"/>
        <w:spacing w:line="365" w:lineRule="exact"/>
        <w:ind w:leftChars="133" w:left="566" w:hangingChars="127" w:hanging="283"/>
        <w:jc w:val="left"/>
        <w:rPr>
          <w:rFonts w:ascii="ＭＳ 明朝" w:hAnsi="ＭＳ 明朝" w:hint="default"/>
          <w:color w:val="auto"/>
          <w:sz w:val="22"/>
          <w:szCs w:val="22"/>
        </w:rPr>
      </w:pPr>
      <w:r w:rsidRPr="00CA3FF8">
        <w:rPr>
          <w:rFonts w:ascii="ＭＳ 明朝" w:hAnsi="ＭＳ 明朝"/>
          <w:color w:val="auto"/>
          <w:sz w:val="22"/>
          <w:szCs w:val="22"/>
        </w:rPr>
        <w:t>□　県からの支援終了後も継続して実施する見込みがある活動である。</w:t>
      </w:r>
    </w:p>
    <w:p w:rsidR="00F82046" w:rsidRPr="00CA3FF8" w:rsidRDefault="00F82046" w:rsidP="00F82046">
      <w:pPr>
        <w:pStyle w:val="Word"/>
        <w:spacing w:line="365" w:lineRule="exact"/>
        <w:ind w:leftChars="133" w:left="566" w:hangingChars="127" w:hanging="283"/>
        <w:jc w:val="left"/>
        <w:rPr>
          <w:rFonts w:ascii="ＭＳ 明朝" w:hAnsi="ＭＳ 明朝" w:hint="default"/>
          <w:color w:val="auto"/>
          <w:sz w:val="22"/>
          <w:szCs w:val="22"/>
        </w:rPr>
      </w:pPr>
      <w:r w:rsidRPr="00CA3FF8">
        <w:rPr>
          <w:rFonts w:ascii="ＭＳ 明朝" w:hAnsi="ＭＳ 明朝"/>
          <w:color w:val="auto"/>
          <w:sz w:val="22"/>
          <w:szCs w:val="22"/>
        </w:rPr>
        <w:t>□　国、地方公共団体の補助金を受けていない。</w:t>
      </w:r>
    </w:p>
    <w:p w:rsidR="00F82046" w:rsidRPr="00CA3FF8" w:rsidRDefault="00F82046" w:rsidP="00F82046">
      <w:pPr>
        <w:pStyle w:val="Word"/>
        <w:spacing w:line="365" w:lineRule="exact"/>
        <w:ind w:leftChars="133" w:left="566" w:hangingChars="127" w:hanging="283"/>
        <w:jc w:val="left"/>
        <w:rPr>
          <w:rFonts w:ascii="ＭＳ 明朝" w:hAnsi="ＭＳ 明朝" w:hint="default"/>
          <w:color w:val="auto"/>
          <w:sz w:val="22"/>
          <w:szCs w:val="22"/>
        </w:rPr>
      </w:pPr>
    </w:p>
    <w:p w:rsidR="00F82046" w:rsidRPr="00CA3FF8" w:rsidRDefault="00F82046" w:rsidP="00F82046">
      <w:pPr>
        <w:pStyle w:val="Word"/>
        <w:spacing w:line="365" w:lineRule="exact"/>
        <w:jc w:val="left"/>
        <w:rPr>
          <w:rFonts w:ascii="ＭＳ 明朝" w:hAnsi="ＭＳ 明朝" w:hint="default"/>
          <w:color w:val="auto"/>
          <w:sz w:val="22"/>
          <w:szCs w:val="22"/>
        </w:rPr>
      </w:pPr>
      <w:r w:rsidRPr="00CA3FF8">
        <w:rPr>
          <w:rFonts w:ascii="ＭＳ 明朝" w:hAnsi="ＭＳ 明朝"/>
          <w:color w:val="auto"/>
          <w:sz w:val="22"/>
          <w:szCs w:val="22"/>
        </w:rPr>
        <w:t>（２）補助金の支給を申請する団体について</w:t>
      </w:r>
    </w:p>
    <w:p w:rsidR="00F82046" w:rsidRPr="00F82046" w:rsidRDefault="00F82046" w:rsidP="00F82046">
      <w:pPr>
        <w:pStyle w:val="Word"/>
        <w:spacing w:line="365" w:lineRule="exact"/>
        <w:ind w:leftChars="133" w:left="566" w:hangingChars="127" w:hanging="283"/>
        <w:jc w:val="left"/>
        <w:rPr>
          <w:rFonts w:ascii="ＭＳ 明朝" w:hAnsi="ＭＳ 明朝" w:hint="default"/>
          <w:color w:val="auto"/>
          <w:sz w:val="22"/>
          <w:szCs w:val="22"/>
        </w:rPr>
      </w:pPr>
      <w:r w:rsidRPr="00CA3FF8">
        <w:rPr>
          <w:rFonts w:ascii="ＭＳ 明朝" w:hAnsi="ＭＳ 明朝"/>
          <w:color w:val="auto"/>
          <w:sz w:val="22"/>
          <w:szCs w:val="22"/>
        </w:rPr>
        <w:t>□　団体の運営は、特定の企業、政党、宗教団</w:t>
      </w:r>
      <w:r w:rsidRPr="00F82046">
        <w:rPr>
          <w:rFonts w:ascii="ＭＳ 明朝" w:hAnsi="ＭＳ 明朝"/>
          <w:color w:val="auto"/>
          <w:sz w:val="22"/>
          <w:szCs w:val="22"/>
        </w:rPr>
        <w:t>体等から独立している。</w:t>
      </w:r>
    </w:p>
    <w:p w:rsidR="00F82046" w:rsidRPr="00F82046" w:rsidRDefault="00F82046" w:rsidP="00F82046">
      <w:pPr>
        <w:pStyle w:val="Word"/>
        <w:spacing w:line="365" w:lineRule="exact"/>
        <w:ind w:leftChars="133" w:left="566" w:hangingChars="127" w:hanging="283"/>
        <w:jc w:val="left"/>
        <w:rPr>
          <w:rFonts w:ascii="ＭＳ 明朝" w:hAnsi="ＭＳ 明朝" w:hint="default"/>
          <w:color w:val="auto"/>
          <w:sz w:val="22"/>
          <w:szCs w:val="22"/>
        </w:rPr>
      </w:pPr>
      <w:r w:rsidRPr="00F82046">
        <w:rPr>
          <w:rFonts w:ascii="ＭＳ 明朝" w:hAnsi="ＭＳ 明朝"/>
          <w:color w:val="auto"/>
          <w:sz w:val="22"/>
          <w:szCs w:val="22"/>
        </w:rPr>
        <w:t>□　団体の運営は、非営利（その活動・事業から生じる利益を会員等に分配しない）である。</w:t>
      </w:r>
    </w:p>
    <w:p w:rsidR="00F82046" w:rsidRPr="00F82046" w:rsidRDefault="00F82046" w:rsidP="00F82046">
      <w:pPr>
        <w:pStyle w:val="Word"/>
        <w:spacing w:line="365" w:lineRule="exact"/>
        <w:ind w:leftChars="133" w:left="566" w:hangingChars="127" w:hanging="283"/>
        <w:jc w:val="left"/>
        <w:rPr>
          <w:rFonts w:ascii="ＭＳ 明朝" w:hAnsi="ＭＳ 明朝" w:hint="default"/>
          <w:color w:val="auto"/>
          <w:sz w:val="22"/>
          <w:szCs w:val="22"/>
        </w:rPr>
      </w:pPr>
      <w:r w:rsidRPr="00F82046">
        <w:rPr>
          <w:rFonts w:ascii="ＭＳ 明朝" w:hAnsi="ＭＳ 明朝"/>
          <w:color w:val="auto"/>
          <w:sz w:val="22"/>
          <w:szCs w:val="22"/>
        </w:rPr>
        <w:t>□　団体の運営は、活動の内容や財務の状況を公にできる。</w:t>
      </w:r>
    </w:p>
    <w:p w:rsidR="00F82046" w:rsidRPr="00F82046" w:rsidRDefault="00F82046" w:rsidP="00F82046">
      <w:pPr>
        <w:pStyle w:val="Word"/>
        <w:spacing w:line="365" w:lineRule="exact"/>
        <w:ind w:leftChars="133" w:left="566" w:hangingChars="127" w:hanging="283"/>
        <w:jc w:val="left"/>
        <w:rPr>
          <w:rFonts w:ascii="ＭＳ 明朝" w:hAnsi="ＭＳ 明朝" w:hint="default"/>
          <w:color w:val="auto"/>
          <w:sz w:val="22"/>
          <w:szCs w:val="22"/>
        </w:rPr>
      </w:pPr>
      <w:r w:rsidRPr="00F82046">
        <w:rPr>
          <w:rFonts w:ascii="ＭＳ 明朝" w:hAnsi="ＭＳ 明朝"/>
          <w:color w:val="auto"/>
          <w:sz w:val="22"/>
          <w:szCs w:val="22"/>
        </w:rPr>
        <w:t>□　会則（運営要綱、規約、定款）等を設定し、団体の活動目的を明示している。</w:t>
      </w:r>
    </w:p>
    <w:p w:rsidR="00F82046" w:rsidRPr="00F82046" w:rsidRDefault="00F82046" w:rsidP="00F82046">
      <w:pPr>
        <w:pStyle w:val="Word"/>
        <w:spacing w:line="365" w:lineRule="exact"/>
        <w:ind w:leftChars="133" w:left="566" w:hangingChars="127" w:hanging="283"/>
        <w:jc w:val="left"/>
        <w:rPr>
          <w:rFonts w:ascii="ＭＳ 明朝" w:hAnsi="ＭＳ 明朝" w:hint="default"/>
          <w:color w:val="auto"/>
          <w:sz w:val="22"/>
          <w:szCs w:val="22"/>
        </w:rPr>
      </w:pPr>
      <w:r w:rsidRPr="00F82046">
        <w:rPr>
          <w:rFonts w:ascii="ＭＳ 明朝" w:hAnsi="ＭＳ 明朝"/>
          <w:color w:val="auto"/>
          <w:sz w:val="22"/>
          <w:szCs w:val="22"/>
        </w:rPr>
        <w:t>□　団体名義の金融機関預金口座を開設している（補助金の交付決定後に開設予定である）。</w:t>
      </w:r>
    </w:p>
    <w:sectPr w:rsidR="00F82046" w:rsidRPr="00F82046" w:rsidSect="00F82046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985" w:right="1701" w:bottom="1077" w:left="1701" w:header="170" w:footer="17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F93" w:rsidRDefault="00DA3F9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A3F93" w:rsidRDefault="00DA3F9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C6C" w:rsidRDefault="00162C6C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162C6C" w:rsidRDefault="00162C6C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FE4" w:rsidRDefault="00295FE4">
    <w:pPr>
      <w:pStyle w:val="a5"/>
      <w:jc w:val="center"/>
      <w:rPr>
        <w:rFonts w:hint="default"/>
      </w:rPr>
    </w:pPr>
  </w:p>
  <w:p w:rsidR="00295FE4" w:rsidRDefault="00295FE4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F93" w:rsidRDefault="00DA3F9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A3F93" w:rsidRDefault="00DA3F93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aiueo"/>
      <w:lvlText w:val="(%1)"/>
      <w:lvlJc w:val="left"/>
      <w:pPr>
        <w:widowControl w:val="0"/>
        <w:tabs>
          <w:tab w:val="left" w:pos="1451"/>
        </w:tabs>
        <w:ind w:left="1451" w:hanging="60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691"/>
        </w:tabs>
        <w:ind w:left="1691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2111"/>
        </w:tabs>
        <w:ind w:left="2111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531"/>
        </w:tabs>
        <w:ind w:left="2531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951"/>
        </w:tabs>
        <w:ind w:left="2951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371"/>
        </w:tabs>
        <w:ind w:left="3371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790"/>
        </w:tabs>
        <w:ind w:left="379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790"/>
        </w:tabs>
        <w:ind w:left="379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790"/>
        </w:tabs>
        <w:ind w:left="3790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 2"/>
    <w:lvl w:ilvl="0">
      <w:start w:val="1"/>
      <w:numFmt w:val="decimal"/>
      <w:lvlText w:val="(%1)"/>
      <w:lvlJc w:val="left"/>
      <w:pPr>
        <w:widowControl w:val="0"/>
        <w:tabs>
          <w:tab w:val="left" w:pos="643"/>
        </w:tabs>
        <w:ind w:left="643" w:hanging="36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123"/>
        </w:tabs>
        <w:ind w:left="1123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543"/>
        </w:tabs>
        <w:ind w:left="1543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963"/>
        </w:tabs>
        <w:ind w:left="1963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83"/>
        </w:tabs>
        <w:ind w:left="2383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51"/>
        </w:tabs>
        <w:ind w:left="2803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223"/>
        </w:tabs>
        <w:ind w:left="3223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223"/>
        </w:tabs>
        <w:ind w:left="3223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223"/>
        </w:tabs>
        <w:ind w:left="32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bordersDoNotSurroundHeader/>
  <w:bordersDoNotSurroundFooter/>
  <w:defaultTabStop w:val="850"/>
  <w:hyphenationZone w:val="0"/>
  <w:drawingGridHorizontalSpacing w:val="21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75"/>
    <w:rsid w:val="00095216"/>
    <w:rsid w:val="000C2873"/>
    <w:rsid w:val="0013042E"/>
    <w:rsid w:val="00162C6C"/>
    <w:rsid w:val="001B0A14"/>
    <w:rsid w:val="001B1A9C"/>
    <w:rsid w:val="001D66E3"/>
    <w:rsid w:val="00260C1F"/>
    <w:rsid w:val="00295FE4"/>
    <w:rsid w:val="003376D5"/>
    <w:rsid w:val="00371075"/>
    <w:rsid w:val="003D5951"/>
    <w:rsid w:val="00427EA0"/>
    <w:rsid w:val="004911B9"/>
    <w:rsid w:val="00532EFE"/>
    <w:rsid w:val="00534F7C"/>
    <w:rsid w:val="005A44FC"/>
    <w:rsid w:val="006D740C"/>
    <w:rsid w:val="00702D00"/>
    <w:rsid w:val="007965FF"/>
    <w:rsid w:val="00864B1D"/>
    <w:rsid w:val="008B30CC"/>
    <w:rsid w:val="009D0CB0"/>
    <w:rsid w:val="00A244EE"/>
    <w:rsid w:val="00A364EB"/>
    <w:rsid w:val="00A4236B"/>
    <w:rsid w:val="00A50852"/>
    <w:rsid w:val="00AB3008"/>
    <w:rsid w:val="00B02DD6"/>
    <w:rsid w:val="00B0451E"/>
    <w:rsid w:val="00BB18EB"/>
    <w:rsid w:val="00BC3475"/>
    <w:rsid w:val="00BF147F"/>
    <w:rsid w:val="00C14A3F"/>
    <w:rsid w:val="00C24A98"/>
    <w:rsid w:val="00CA3FF8"/>
    <w:rsid w:val="00CB0D81"/>
    <w:rsid w:val="00D70621"/>
    <w:rsid w:val="00D804F8"/>
    <w:rsid w:val="00DA3F93"/>
    <w:rsid w:val="00DB3266"/>
    <w:rsid w:val="00DF43CE"/>
    <w:rsid w:val="00E8428B"/>
    <w:rsid w:val="00E865A2"/>
    <w:rsid w:val="00EA1329"/>
    <w:rsid w:val="00ED2184"/>
    <w:rsid w:val="00EE72EE"/>
    <w:rsid w:val="00F27523"/>
    <w:rsid w:val="00F304F2"/>
    <w:rsid w:val="00F8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1E8CA2-8072-4432-B7BF-F17C9262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  <w:style w:type="paragraph" w:customStyle="1" w:styleId="11">
    <w:name w:val="リスト段落1"/>
    <w:basedOn w:val="a"/>
    <w:pPr>
      <w:ind w:left="1762"/>
    </w:pPr>
    <w:rPr>
      <w:rFonts w:ascii="Century" w:hAnsi="Century"/>
    </w:rPr>
  </w:style>
  <w:style w:type="paragraph" w:styleId="a3">
    <w:name w:val="header"/>
    <w:basedOn w:val="a"/>
    <w:link w:val="a4"/>
    <w:uiPriority w:val="99"/>
    <w:unhideWhenUsed/>
    <w:rsid w:val="00BC3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3475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C3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3475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39"/>
    <w:rsid w:val="00427EA0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18E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B18EB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BF795-57F2-4F5F-B9FB-731062BB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沙織</dc:creator>
  <cp:keywords/>
  <cp:lastModifiedBy>県健康づくり推進課</cp:lastModifiedBy>
  <cp:revision>19</cp:revision>
  <cp:lastPrinted>2024-04-10T07:42:00Z</cp:lastPrinted>
  <dcterms:created xsi:type="dcterms:W3CDTF">2024-03-21T06:00:00Z</dcterms:created>
  <dcterms:modified xsi:type="dcterms:W3CDTF">2024-04-10T07:42:00Z</dcterms:modified>
</cp:coreProperties>
</file>